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intelligence2.xml" ContentType="application/vnd.ms-office.intelligence2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677FC" w14:textId="72C2D88A" w:rsidR="7E11A60E" w:rsidRDefault="7E11A60E" w:rsidP="5E82DBDA">
      <w:pPr>
        <w:spacing w:line="257" w:lineRule="auto"/>
        <w:jc w:val="both"/>
        <w:rPr>
          <w:rFonts w:ascii="Calibri" w:eastAsia="Calibri" w:hAnsi="Calibri" w:cs="Calibri"/>
          <w:b/>
          <w:bCs/>
          <w:sz w:val="36"/>
          <w:szCs w:val="36"/>
        </w:rPr>
      </w:pPr>
      <w:r w:rsidRPr="5E82DBDA">
        <w:rPr>
          <w:rFonts w:ascii="Calibri" w:eastAsia="Calibri" w:hAnsi="Calibri" w:cs="Calibri"/>
          <w:b/>
          <w:bCs/>
          <w:sz w:val="32"/>
          <w:szCs w:val="32"/>
        </w:rPr>
        <w:t xml:space="preserve">Education Advocacy as </w:t>
      </w:r>
      <w:bookmarkStart w:id="0" w:name="_Int_D6XH87KM"/>
      <w:r w:rsidRPr="5E82DBDA">
        <w:rPr>
          <w:rFonts w:ascii="Calibri" w:eastAsia="Calibri" w:hAnsi="Calibri" w:cs="Calibri"/>
          <w:b/>
          <w:bCs/>
          <w:sz w:val="32"/>
          <w:szCs w:val="32"/>
        </w:rPr>
        <w:t>a Best</w:t>
      </w:r>
      <w:bookmarkEnd w:id="0"/>
      <w:r w:rsidRPr="5E82DBDA">
        <w:rPr>
          <w:rFonts w:ascii="Calibri" w:eastAsia="Calibri" w:hAnsi="Calibri" w:cs="Calibri"/>
          <w:b/>
          <w:bCs/>
          <w:sz w:val="32"/>
          <w:szCs w:val="32"/>
        </w:rPr>
        <w:t xml:space="preserve"> Practice for Justice-Involved Youth</w:t>
      </w:r>
    </w:p>
    <w:p w14:paraId="26E40E56" w14:textId="1D4C4835" w:rsidR="2347C451" w:rsidRDefault="2347C451" w:rsidP="001C535E">
      <w:pPr>
        <w:pStyle w:val="Heading2"/>
        <w:spacing w:before="0" w:after="160"/>
        <w:rPr>
          <w:rFonts w:ascii="Calibri" w:eastAsia="Calibri" w:hAnsi="Calibri" w:cs="Calibri"/>
          <w:b/>
          <w:bCs/>
          <w:color w:val="212529"/>
          <w:sz w:val="27"/>
          <w:szCs w:val="27"/>
        </w:rPr>
      </w:pPr>
      <w:r w:rsidRPr="5E82DBDA">
        <w:rPr>
          <w:rFonts w:ascii="Calibri" w:eastAsia="Calibri" w:hAnsi="Calibri" w:cs="Calibri"/>
          <w:b/>
          <w:bCs/>
          <w:color w:val="212529"/>
          <w:sz w:val="27"/>
          <w:szCs w:val="27"/>
        </w:rPr>
        <w:t>What is</w:t>
      </w:r>
      <w:r w:rsidR="392B7504" w:rsidRPr="5E82DBDA">
        <w:rPr>
          <w:rFonts w:ascii="Calibri" w:eastAsia="Calibri" w:hAnsi="Calibri" w:cs="Calibri"/>
          <w:b/>
          <w:bCs/>
          <w:color w:val="212529"/>
          <w:sz w:val="27"/>
          <w:szCs w:val="27"/>
        </w:rPr>
        <w:t xml:space="preserve"> the</w:t>
      </w:r>
      <w:r w:rsidRPr="5E82DBDA">
        <w:rPr>
          <w:rFonts w:ascii="Calibri" w:eastAsia="Calibri" w:hAnsi="Calibri" w:cs="Calibri"/>
          <w:b/>
          <w:bCs/>
          <w:color w:val="212529"/>
          <w:sz w:val="27"/>
          <w:szCs w:val="27"/>
        </w:rPr>
        <w:t xml:space="preserve"> JPEA</w:t>
      </w:r>
      <w:r w:rsidR="1FC352F4" w:rsidRPr="5E82DBDA">
        <w:rPr>
          <w:rFonts w:ascii="Calibri" w:eastAsia="Calibri" w:hAnsi="Calibri" w:cs="Calibri"/>
          <w:b/>
          <w:bCs/>
          <w:color w:val="212529"/>
          <w:sz w:val="27"/>
          <w:szCs w:val="27"/>
        </w:rPr>
        <w:t xml:space="preserve"> </w:t>
      </w:r>
      <w:r w:rsidR="283133F9" w:rsidRPr="5E82DBDA">
        <w:rPr>
          <w:rFonts w:ascii="Calibri" w:eastAsia="Calibri" w:hAnsi="Calibri" w:cs="Calibri"/>
          <w:b/>
          <w:bCs/>
          <w:color w:val="212529"/>
          <w:sz w:val="27"/>
          <w:szCs w:val="27"/>
        </w:rPr>
        <w:t>Program</w:t>
      </w:r>
      <w:r w:rsidRPr="5E82DBDA">
        <w:rPr>
          <w:rFonts w:ascii="Calibri" w:eastAsia="Calibri" w:hAnsi="Calibri" w:cs="Calibri"/>
          <w:b/>
          <w:bCs/>
          <w:color w:val="212529"/>
          <w:sz w:val="27"/>
          <w:szCs w:val="27"/>
        </w:rPr>
        <w:t>?</w:t>
      </w:r>
    </w:p>
    <w:p w14:paraId="42F94110" w14:textId="77777777" w:rsidR="00523D9F" w:rsidRDefault="2F98AFFB" w:rsidP="001C535E">
      <w:pPr>
        <w:rPr>
          <w:rFonts w:ascii="Calibri" w:eastAsia="Calibri" w:hAnsi="Calibri" w:cs="Calibri"/>
          <w:sz w:val="24"/>
          <w:szCs w:val="24"/>
        </w:rPr>
      </w:pPr>
      <w:r w:rsidRPr="00523D9F">
        <w:rPr>
          <w:rFonts w:ascii="Calibri" w:eastAsia="Calibri" w:hAnsi="Calibri" w:cs="Calibri"/>
          <w:sz w:val="24"/>
          <w:szCs w:val="24"/>
        </w:rPr>
        <w:t xml:space="preserve">In November 2015, </w:t>
      </w:r>
      <w:r w:rsidR="00523D9F">
        <w:rPr>
          <w:rFonts w:ascii="Calibri" w:eastAsia="Calibri" w:hAnsi="Calibri" w:cs="Calibri"/>
          <w:sz w:val="24"/>
          <w:szCs w:val="24"/>
        </w:rPr>
        <w:t xml:space="preserve">Disability Rights Texas (DRTx) and </w:t>
      </w:r>
      <w:r w:rsidRPr="00523D9F">
        <w:rPr>
          <w:rFonts w:ascii="Calibri" w:eastAsia="Calibri" w:hAnsi="Calibri" w:cs="Calibri"/>
          <w:sz w:val="24"/>
          <w:szCs w:val="24"/>
        </w:rPr>
        <w:t>Harris County Juvenile Probation Department (HCJPD</w:t>
      </w:r>
      <w:r w:rsidR="00523D9F">
        <w:rPr>
          <w:rFonts w:ascii="Calibri" w:eastAsia="Calibri" w:hAnsi="Calibri" w:cs="Calibri"/>
          <w:sz w:val="24"/>
          <w:szCs w:val="24"/>
        </w:rPr>
        <w:t>)</w:t>
      </w:r>
      <w:r w:rsidR="62569CC2" w:rsidRPr="00523D9F">
        <w:rPr>
          <w:rFonts w:ascii="Calibri" w:eastAsia="Calibri" w:hAnsi="Calibri" w:cs="Calibri"/>
          <w:sz w:val="24"/>
          <w:szCs w:val="24"/>
        </w:rPr>
        <w:t xml:space="preserve"> </w:t>
      </w:r>
      <w:r w:rsidRPr="00523D9F">
        <w:rPr>
          <w:rFonts w:ascii="Calibri" w:eastAsia="Calibri" w:hAnsi="Calibri" w:cs="Calibri"/>
          <w:sz w:val="24"/>
          <w:szCs w:val="24"/>
        </w:rPr>
        <w:t>to help improve educational outcomes for probation-involved youth</w:t>
      </w:r>
      <w:r w:rsidR="49B79E1A" w:rsidRPr="00523D9F">
        <w:rPr>
          <w:rFonts w:ascii="Calibri" w:eastAsia="Calibri" w:hAnsi="Calibri" w:cs="Calibri"/>
          <w:sz w:val="24"/>
          <w:szCs w:val="24"/>
        </w:rPr>
        <w:t xml:space="preserve"> – </w:t>
      </w:r>
      <w:r w:rsidR="46E01AF9" w:rsidRPr="00523D9F">
        <w:rPr>
          <w:rFonts w:ascii="Calibri" w:eastAsia="Calibri" w:hAnsi="Calibri" w:cs="Calibri"/>
          <w:sz w:val="24"/>
          <w:szCs w:val="24"/>
        </w:rPr>
        <w:t>and</w:t>
      </w:r>
      <w:r w:rsidR="501E347E" w:rsidRPr="00523D9F">
        <w:rPr>
          <w:rFonts w:ascii="Calibri" w:eastAsia="Calibri" w:hAnsi="Calibri" w:cs="Calibri"/>
          <w:sz w:val="24"/>
          <w:szCs w:val="24"/>
        </w:rPr>
        <w:t xml:space="preserve"> </w:t>
      </w:r>
      <w:r w:rsidR="49B79E1A" w:rsidRPr="00523D9F">
        <w:rPr>
          <w:rFonts w:ascii="Calibri" w:eastAsia="Calibri" w:hAnsi="Calibri" w:cs="Calibri"/>
          <w:sz w:val="24"/>
          <w:szCs w:val="24"/>
        </w:rPr>
        <w:t xml:space="preserve">the </w:t>
      </w:r>
      <w:r w:rsidR="59D9026B" w:rsidRPr="00523D9F">
        <w:rPr>
          <w:rFonts w:ascii="Calibri" w:eastAsia="Calibri" w:hAnsi="Calibri" w:cs="Calibri"/>
          <w:sz w:val="24"/>
          <w:szCs w:val="24"/>
        </w:rPr>
        <w:t>Juvenile Probation Education Advocacy (</w:t>
      </w:r>
      <w:r w:rsidRPr="00523D9F">
        <w:rPr>
          <w:rFonts w:ascii="Calibri" w:eastAsia="Calibri" w:hAnsi="Calibri" w:cs="Calibri"/>
          <w:sz w:val="24"/>
          <w:szCs w:val="24"/>
        </w:rPr>
        <w:t>JPEA</w:t>
      </w:r>
      <w:r w:rsidR="5D4071FC" w:rsidRPr="00523D9F">
        <w:rPr>
          <w:rFonts w:ascii="Calibri" w:eastAsia="Calibri" w:hAnsi="Calibri" w:cs="Calibri"/>
          <w:sz w:val="24"/>
          <w:szCs w:val="24"/>
        </w:rPr>
        <w:t>)</w:t>
      </w:r>
      <w:r w:rsidRPr="00523D9F">
        <w:rPr>
          <w:rFonts w:ascii="Calibri" w:eastAsia="Calibri" w:hAnsi="Calibri" w:cs="Calibri"/>
          <w:sz w:val="24"/>
          <w:szCs w:val="24"/>
        </w:rPr>
        <w:t xml:space="preserve"> </w:t>
      </w:r>
      <w:r w:rsidR="3CDFB039" w:rsidRPr="00523D9F">
        <w:rPr>
          <w:rFonts w:ascii="Calibri" w:eastAsia="Calibri" w:hAnsi="Calibri" w:cs="Calibri"/>
          <w:sz w:val="24"/>
          <w:szCs w:val="24"/>
        </w:rPr>
        <w:t>program</w:t>
      </w:r>
      <w:r w:rsidR="0F9D25AF" w:rsidRPr="00523D9F">
        <w:rPr>
          <w:rFonts w:ascii="Calibri" w:eastAsia="Calibri" w:hAnsi="Calibri" w:cs="Calibri"/>
          <w:sz w:val="24"/>
          <w:szCs w:val="24"/>
        </w:rPr>
        <w:t xml:space="preserve"> was launched</w:t>
      </w:r>
      <w:r w:rsidR="0E625C5F" w:rsidRPr="00523D9F">
        <w:rPr>
          <w:rFonts w:ascii="Calibri" w:eastAsia="Calibri" w:hAnsi="Calibri" w:cs="Calibri"/>
          <w:sz w:val="24"/>
          <w:szCs w:val="24"/>
        </w:rPr>
        <w:t>!</w:t>
      </w:r>
      <w:r w:rsidR="5D6FC46D" w:rsidRPr="00523D9F">
        <w:rPr>
          <w:rFonts w:ascii="Calibri" w:eastAsia="Calibri" w:hAnsi="Calibri" w:cs="Calibri"/>
          <w:sz w:val="24"/>
          <w:szCs w:val="24"/>
        </w:rPr>
        <w:t xml:space="preserve"> The JPEA </w:t>
      </w:r>
      <w:r w:rsidR="35B3CA86" w:rsidRPr="00523D9F">
        <w:rPr>
          <w:rFonts w:ascii="Calibri" w:eastAsia="Calibri" w:hAnsi="Calibri" w:cs="Calibri"/>
          <w:sz w:val="24"/>
          <w:szCs w:val="24"/>
        </w:rPr>
        <w:t>program</w:t>
      </w:r>
      <w:r w:rsidRPr="00523D9F">
        <w:rPr>
          <w:rFonts w:ascii="Calibri" w:eastAsia="Calibri" w:hAnsi="Calibri" w:cs="Calibri"/>
          <w:sz w:val="24"/>
          <w:szCs w:val="24"/>
        </w:rPr>
        <w:t xml:space="preserve"> </w:t>
      </w:r>
      <w:r w:rsidR="50E51222" w:rsidRPr="00523D9F">
        <w:rPr>
          <w:rFonts w:ascii="Calibri" w:eastAsia="Calibri" w:hAnsi="Calibri" w:cs="Calibri"/>
          <w:sz w:val="24"/>
          <w:szCs w:val="24"/>
        </w:rPr>
        <w:t>is dedicated to changing the life course of youth in the juvenile justice system through educational advocacy</w:t>
      </w:r>
      <w:r w:rsidRPr="00523D9F">
        <w:rPr>
          <w:rFonts w:ascii="Calibri" w:eastAsia="Calibri" w:hAnsi="Calibri" w:cs="Calibri"/>
          <w:sz w:val="24"/>
          <w:szCs w:val="24"/>
        </w:rPr>
        <w:t>.</w:t>
      </w:r>
      <w:r w:rsidR="33186456" w:rsidRPr="00523D9F">
        <w:rPr>
          <w:rFonts w:ascii="Calibri" w:eastAsia="Calibri" w:hAnsi="Calibri" w:cs="Calibri"/>
          <w:sz w:val="24"/>
          <w:szCs w:val="24"/>
        </w:rPr>
        <w:t xml:space="preserve"> Specifically, the program strives to improve education services for children and youth who are “neglected,” “delinquent,” or “at-risk,” </w:t>
      </w:r>
      <w:r w:rsidR="7D051047" w:rsidRPr="00523D9F">
        <w:rPr>
          <w:rFonts w:ascii="Calibri" w:eastAsia="Calibri" w:hAnsi="Calibri" w:cs="Calibri"/>
          <w:sz w:val="24"/>
          <w:szCs w:val="24"/>
        </w:rPr>
        <w:t>help youth</w:t>
      </w:r>
      <w:r w:rsidR="0621DC49" w:rsidRPr="00523D9F">
        <w:rPr>
          <w:rFonts w:ascii="Calibri" w:eastAsia="Calibri" w:hAnsi="Calibri" w:cs="Calibri"/>
          <w:sz w:val="24"/>
          <w:szCs w:val="24"/>
        </w:rPr>
        <w:t xml:space="preserve"> successfully transition from institutionalization to further schooling or employment, and ensur</w:t>
      </w:r>
      <w:r w:rsidR="585A2042" w:rsidRPr="00523D9F">
        <w:rPr>
          <w:rFonts w:ascii="Calibri" w:eastAsia="Calibri" w:hAnsi="Calibri" w:cs="Calibri"/>
          <w:sz w:val="24"/>
          <w:szCs w:val="24"/>
        </w:rPr>
        <w:t>e</w:t>
      </w:r>
      <w:r w:rsidR="0621DC49" w:rsidRPr="00523D9F">
        <w:rPr>
          <w:rFonts w:ascii="Calibri" w:eastAsia="Calibri" w:hAnsi="Calibri" w:cs="Calibri"/>
          <w:sz w:val="24"/>
          <w:szCs w:val="24"/>
        </w:rPr>
        <w:t xml:space="preserve"> c</w:t>
      </w:r>
      <w:r w:rsidR="510FBC20" w:rsidRPr="00523D9F">
        <w:rPr>
          <w:rFonts w:ascii="Calibri" w:eastAsia="Calibri" w:hAnsi="Calibri" w:cs="Calibri"/>
          <w:sz w:val="24"/>
          <w:szCs w:val="24"/>
        </w:rPr>
        <w:t xml:space="preserve">ontinued education by </w:t>
      </w:r>
      <w:r w:rsidR="4C4E5EC6" w:rsidRPr="00523D9F">
        <w:rPr>
          <w:rFonts w:ascii="Calibri" w:eastAsia="Calibri" w:hAnsi="Calibri" w:cs="Calibri"/>
          <w:sz w:val="24"/>
          <w:szCs w:val="24"/>
        </w:rPr>
        <w:t>building</w:t>
      </w:r>
      <w:r w:rsidR="510FBC20" w:rsidRPr="00523D9F">
        <w:rPr>
          <w:rFonts w:ascii="Calibri" w:eastAsia="Calibri" w:hAnsi="Calibri" w:cs="Calibri"/>
          <w:sz w:val="24"/>
          <w:szCs w:val="24"/>
        </w:rPr>
        <w:t xml:space="preserve"> support system</w:t>
      </w:r>
      <w:r w:rsidR="4C53D3EE" w:rsidRPr="00523D9F">
        <w:rPr>
          <w:rFonts w:ascii="Calibri" w:eastAsia="Calibri" w:hAnsi="Calibri" w:cs="Calibri"/>
          <w:sz w:val="24"/>
          <w:szCs w:val="24"/>
        </w:rPr>
        <w:t>s</w:t>
      </w:r>
      <w:r w:rsidR="510FBC20" w:rsidRPr="00523D9F">
        <w:rPr>
          <w:rFonts w:ascii="Calibri" w:eastAsia="Calibri" w:hAnsi="Calibri" w:cs="Calibri"/>
          <w:sz w:val="24"/>
          <w:szCs w:val="24"/>
        </w:rPr>
        <w:t xml:space="preserve"> to keep</w:t>
      </w:r>
      <w:r w:rsidR="0621DC49" w:rsidRPr="00523D9F">
        <w:rPr>
          <w:rFonts w:ascii="Calibri" w:eastAsia="Calibri" w:hAnsi="Calibri" w:cs="Calibri"/>
          <w:sz w:val="24"/>
          <w:szCs w:val="24"/>
        </w:rPr>
        <w:t xml:space="preserve"> youth from dropping out of school</w:t>
      </w:r>
      <w:r w:rsidR="53E5D306" w:rsidRPr="00523D9F">
        <w:rPr>
          <w:rFonts w:ascii="Calibri" w:eastAsia="Calibri" w:hAnsi="Calibri" w:cs="Calibri"/>
          <w:sz w:val="24"/>
          <w:szCs w:val="24"/>
        </w:rPr>
        <w:t>.</w:t>
      </w:r>
    </w:p>
    <w:p w14:paraId="6F26C2D3" w14:textId="5A06690F" w:rsidR="6BEE7F27" w:rsidRPr="00523D9F" w:rsidRDefault="6BEE7F27" w:rsidP="00523D9F">
      <w:pPr>
        <w:rPr>
          <w:rFonts w:ascii="Calibri" w:eastAsia="Calibri" w:hAnsi="Calibri" w:cs="Calibri"/>
          <w:sz w:val="24"/>
          <w:szCs w:val="24"/>
        </w:rPr>
      </w:pPr>
      <w:r w:rsidRPr="5E82DBDA">
        <w:rPr>
          <w:rFonts w:ascii="Calibri" w:eastAsia="Calibri" w:hAnsi="Calibri" w:cs="Calibri"/>
          <w:b/>
          <w:bCs/>
          <w:color w:val="212529"/>
          <w:sz w:val="27"/>
          <w:szCs w:val="27"/>
        </w:rPr>
        <w:t>Why We Exist</w:t>
      </w:r>
    </w:p>
    <w:p w14:paraId="1DAA55C5" w14:textId="6269BCB5" w:rsidR="00523D9F" w:rsidRDefault="7255158B" w:rsidP="00523D9F">
      <w:pPr>
        <w:rPr>
          <w:sz w:val="24"/>
          <w:szCs w:val="24"/>
        </w:rPr>
      </w:pPr>
      <w:r w:rsidRPr="00523D9F">
        <w:rPr>
          <w:bCs/>
          <w:sz w:val="24"/>
          <w:szCs w:val="24"/>
        </w:rPr>
        <w:t xml:space="preserve">As many as 65-85% of </w:t>
      </w:r>
      <w:r w:rsidR="00523D9F">
        <w:rPr>
          <w:bCs/>
          <w:sz w:val="24"/>
          <w:szCs w:val="24"/>
        </w:rPr>
        <w:t>youth</w:t>
      </w:r>
      <w:r w:rsidRPr="00523D9F">
        <w:rPr>
          <w:bCs/>
          <w:sz w:val="24"/>
          <w:szCs w:val="24"/>
        </w:rPr>
        <w:t xml:space="preserve"> in the juvenile justice system have a disability and likely require services to be successful in school, but many of them are not receiving those services.</w:t>
      </w:r>
      <w:r w:rsidR="2378582A" w:rsidRPr="00523D9F">
        <w:rPr>
          <w:sz w:val="24"/>
          <w:szCs w:val="24"/>
        </w:rPr>
        <w:t xml:space="preserve"> </w:t>
      </w:r>
    </w:p>
    <w:p w14:paraId="33AC716E" w14:textId="6904B979" w:rsidR="00523D9F" w:rsidRPr="00523D9F" w:rsidRDefault="036BA6AC" w:rsidP="00523D9F">
      <w:pPr>
        <w:rPr>
          <w:rFonts w:ascii="Calibri" w:eastAsia="Calibri" w:hAnsi="Calibri" w:cs="Calibri"/>
          <w:sz w:val="24"/>
          <w:szCs w:val="24"/>
        </w:rPr>
      </w:pPr>
      <w:r w:rsidRPr="00523D9F">
        <w:rPr>
          <w:sz w:val="24"/>
          <w:szCs w:val="24"/>
        </w:rPr>
        <w:t>Youth with disabilities in the juvenile justice system face many hurdles in accessing education. Schools often refer students to the system without identifying their need for special education services</w:t>
      </w:r>
      <w:r w:rsidR="00523D9F">
        <w:rPr>
          <w:sz w:val="24"/>
          <w:szCs w:val="24"/>
        </w:rPr>
        <w:t>,</w:t>
      </w:r>
      <w:r w:rsidRPr="00523D9F">
        <w:rPr>
          <w:sz w:val="24"/>
          <w:szCs w:val="24"/>
        </w:rPr>
        <w:t xml:space="preserve"> or providing the right academic and behavior</w:t>
      </w:r>
      <w:r w:rsidR="00523D9F">
        <w:rPr>
          <w:sz w:val="24"/>
          <w:szCs w:val="24"/>
        </w:rPr>
        <w:t>al</w:t>
      </w:r>
      <w:r w:rsidRPr="00523D9F">
        <w:rPr>
          <w:sz w:val="24"/>
          <w:szCs w:val="24"/>
        </w:rPr>
        <w:t xml:space="preserve"> supports. </w:t>
      </w:r>
      <w:r w:rsidR="3DD28697" w:rsidRPr="00523D9F">
        <w:rPr>
          <w:rFonts w:ascii="Calibri" w:eastAsia="Calibri" w:hAnsi="Calibri" w:cs="Calibri"/>
          <w:sz w:val="24"/>
          <w:szCs w:val="24"/>
        </w:rPr>
        <w:t xml:space="preserve">This means that students are going without the </w:t>
      </w:r>
      <w:r w:rsidR="534A6323" w:rsidRPr="00523D9F">
        <w:rPr>
          <w:rFonts w:ascii="Calibri" w:eastAsia="Calibri" w:hAnsi="Calibri" w:cs="Calibri"/>
          <w:sz w:val="24"/>
          <w:szCs w:val="24"/>
        </w:rPr>
        <w:t>supports and services</w:t>
      </w:r>
      <w:r w:rsidR="3DD28697" w:rsidRPr="00523D9F">
        <w:rPr>
          <w:rFonts w:ascii="Calibri" w:eastAsia="Calibri" w:hAnsi="Calibri" w:cs="Calibri"/>
          <w:sz w:val="24"/>
          <w:szCs w:val="24"/>
        </w:rPr>
        <w:t xml:space="preserve"> </w:t>
      </w:r>
      <w:r w:rsidR="62FFBF1B" w:rsidRPr="00523D9F">
        <w:rPr>
          <w:rFonts w:ascii="Calibri" w:eastAsia="Calibri" w:hAnsi="Calibri" w:cs="Calibri"/>
          <w:sz w:val="24"/>
          <w:szCs w:val="24"/>
        </w:rPr>
        <w:t>that allow them to make academic and behavioral progress</w:t>
      </w:r>
      <w:r w:rsidR="4D67FEE1" w:rsidRPr="00523D9F">
        <w:rPr>
          <w:rFonts w:ascii="Calibri" w:eastAsia="Calibri" w:hAnsi="Calibri" w:cs="Calibri"/>
          <w:sz w:val="24"/>
          <w:szCs w:val="24"/>
        </w:rPr>
        <w:t xml:space="preserve"> – the same supports and services that should be provided to them, for free, under federal law!</w:t>
      </w:r>
      <w:r w:rsidR="62FFBF1B" w:rsidRPr="00523D9F">
        <w:rPr>
          <w:rFonts w:ascii="Calibri" w:eastAsia="Calibri" w:hAnsi="Calibri" w:cs="Calibri"/>
          <w:sz w:val="24"/>
          <w:szCs w:val="24"/>
        </w:rPr>
        <w:t xml:space="preserve"> </w:t>
      </w:r>
    </w:p>
    <w:p w14:paraId="48085355" w14:textId="18074648" w:rsidR="62FFBF1B" w:rsidRPr="00523D9F" w:rsidRDefault="62FFBF1B" w:rsidP="00523D9F">
      <w:pPr>
        <w:jc w:val="both"/>
        <w:rPr>
          <w:rFonts w:ascii="Calibri" w:eastAsia="Calibri" w:hAnsi="Calibri" w:cs="Calibri"/>
          <w:sz w:val="24"/>
          <w:szCs w:val="24"/>
        </w:rPr>
      </w:pPr>
      <w:r w:rsidRPr="00523D9F">
        <w:rPr>
          <w:rFonts w:ascii="Calibri" w:eastAsia="Calibri" w:hAnsi="Calibri" w:cs="Calibri"/>
          <w:sz w:val="24"/>
          <w:szCs w:val="24"/>
        </w:rPr>
        <w:t>As a result, students with disabilities are more than twice as likely to be expelled than their peers who do not have disabilities</w:t>
      </w:r>
      <w:r w:rsidR="294F7919" w:rsidRPr="00523D9F">
        <w:rPr>
          <w:rFonts w:ascii="Calibri" w:eastAsia="Calibri" w:hAnsi="Calibri" w:cs="Calibri"/>
          <w:sz w:val="24"/>
          <w:szCs w:val="24"/>
        </w:rPr>
        <w:t xml:space="preserve">. </w:t>
      </w:r>
      <w:r w:rsidR="30E1CD10" w:rsidRPr="00523D9F">
        <w:rPr>
          <w:rFonts w:ascii="Calibri" w:eastAsia="Calibri" w:hAnsi="Calibri" w:cs="Calibri"/>
          <w:sz w:val="24"/>
          <w:szCs w:val="24"/>
        </w:rPr>
        <w:t xml:space="preserve">These </w:t>
      </w:r>
      <w:r w:rsidR="294F7919" w:rsidRPr="00523D9F">
        <w:rPr>
          <w:rFonts w:ascii="Calibri" w:eastAsia="Calibri" w:hAnsi="Calibri" w:cs="Calibri"/>
          <w:sz w:val="24"/>
          <w:szCs w:val="24"/>
        </w:rPr>
        <w:t>students</w:t>
      </w:r>
      <w:r w:rsidRPr="00523D9F">
        <w:rPr>
          <w:rFonts w:ascii="Calibri" w:eastAsia="Calibri" w:hAnsi="Calibri" w:cs="Calibri"/>
          <w:sz w:val="24"/>
          <w:szCs w:val="24"/>
        </w:rPr>
        <w:t xml:space="preserve"> are frequently referred to juvenile court for incidents that occurred at school</w:t>
      </w:r>
      <w:r w:rsidR="2FB60F7D" w:rsidRPr="00523D9F">
        <w:rPr>
          <w:rFonts w:ascii="Calibri" w:eastAsia="Calibri" w:hAnsi="Calibri" w:cs="Calibri"/>
          <w:sz w:val="24"/>
          <w:szCs w:val="24"/>
        </w:rPr>
        <w:t xml:space="preserve"> or forced out of their classrooms due to disability-related behaviors</w:t>
      </w:r>
      <w:r w:rsidRPr="00523D9F">
        <w:rPr>
          <w:rFonts w:ascii="Calibri" w:eastAsia="Calibri" w:hAnsi="Calibri" w:cs="Calibri"/>
          <w:sz w:val="24"/>
          <w:szCs w:val="24"/>
        </w:rPr>
        <w:t xml:space="preserve">. </w:t>
      </w:r>
      <w:r w:rsidR="4BB485AF" w:rsidRPr="00523D9F">
        <w:rPr>
          <w:rFonts w:ascii="Calibri" w:eastAsia="Calibri" w:hAnsi="Calibri" w:cs="Calibri"/>
          <w:sz w:val="24"/>
          <w:szCs w:val="24"/>
        </w:rPr>
        <w:t>Families</w:t>
      </w:r>
      <w:r w:rsidRPr="00523D9F">
        <w:rPr>
          <w:rFonts w:ascii="Calibri" w:eastAsia="Calibri" w:hAnsi="Calibri" w:cs="Calibri"/>
          <w:sz w:val="24"/>
          <w:szCs w:val="24"/>
        </w:rPr>
        <w:t xml:space="preserve"> are often unaware of their </w:t>
      </w:r>
      <w:r w:rsidR="4D293525" w:rsidRPr="00523D9F">
        <w:rPr>
          <w:rFonts w:ascii="Calibri" w:eastAsia="Calibri" w:hAnsi="Calibri" w:cs="Calibri"/>
          <w:sz w:val="24"/>
          <w:szCs w:val="24"/>
        </w:rPr>
        <w:t xml:space="preserve">child’s </w:t>
      </w:r>
      <w:r w:rsidRPr="00523D9F">
        <w:rPr>
          <w:rFonts w:ascii="Calibri" w:eastAsia="Calibri" w:hAnsi="Calibri" w:cs="Calibri"/>
          <w:sz w:val="24"/>
          <w:szCs w:val="24"/>
        </w:rPr>
        <w:t xml:space="preserve">rights </w:t>
      </w:r>
      <w:r w:rsidR="12DB0654" w:rsidRPr="00523D9F">
        <w:rPr>
          <w:rFonts w:ascii="Calibri" w:eastAsia="Calibri" w:hAnsi="Calibri" w:cs="Calibri"/>
          <w:sz w:val="24"/>
          <w:szCs w:val="24"/>
        </w:rPr>
        <w:t>and unsure of</w:t>
      </w:r>
      <w:r w:rsidRPr="00523D9F">
        <w:rPr>
          <w:rFonts w:ascii="Calibri" w:eastAsia="Calibri" w:hAnsi="Calibri" w:cs="Calibri"/>
          <w:sz w:val="24"/>
          <w:szCs w:val="24"/>
        </w:rPr>
        <w:t xml:space="preserve"> how to collaborate with schools </w:t>
      </w:r>
      <w:r w:rsidR="0D74E794" w:rsidRPr="00523D9F">
        <w:rPr>
          <w:rFonts w:ascii="Calibri" w:eastAsia="Calibri" w:hAnsi="Calibri" w:cs="Calibri"/>
          <w:sz w:val="24"/>
          <w:szCs w:val="24"/>
        </w:rPr>
        <w:t>or</w:t>
      </w:r>
      <w:r w:rsidRPr="00523D9F">
        <w:rPr>
          <w:rFonts w:ascii="Calibri" w:eastAsia="Calibri" w:hAnsi="Calibri" w:cs="Calibri"/>
          <w:sz w:val="24"/>
          <w:szCs w:val="24"/>
        </w:rPr>
        <w:t xml:space="preserve"> advocate for their child to ensure appropriate educational services. For these reasons, a partnership with Disability Rights Texas, the federal protection and advocacy organization for people with disabilities, </w:t>
      </w:r>
      <w:r w:rsidR="00523D9F">
        <w:rPr>
          <w:rFonts w:ascii="Calibri" w:eastAsia="Calibri" w:hAnsi="Calibri" w:cs="Calibri"/>
          <w:sz w:val="24"/>
          <w:szCs w:val="24"/>
        </w:rPr>
        <w:t>i</w:t>
      </w:r>
      <w:r w:rsidRPr="00523D9F">
        <w:rPr>
          <w:rFonts w:ascii="Calibri" w:eastAsia="Calibri" w:hAnsi="Calibri" w:cs="Calibri"/>
          <w:sz w:val="24"/>
          <w:szCs w:val="24"/>
        </w:rPr>
        <w:t xml:space="preserve">s a natural fit for </w:t>
      </w:r>
      <w:r w:rsidR="00523D9F">
        <w:rPr>
          <w:rFonts w:ascii="Calibri" w:eastAsia="Calibri" w:hAnsi="Calibri" w:cs="Calibri"/>
          <w:sz w:val="24"/>
          <w:szCs w:val="24"/>
        </w:rPr>
        <w:t>juvenile probation departments</w:t>
      </w:r>
      <w:r w:rsidRPr="00523D9F">
        <w:rPr>
          <w:rFonts w:ascii="Calibri" w:eastAsia="Calibri" w:hAnsi="Calibri" w:cs="Calibri"/>
          <w:sz w:val="24"/>
          <w:szCs w:val="24"/>
        </w:rPr>
        <w:t xml:space="preserve">.  </w:t>
      </w:r>
    </w:p>
    <w:p w14:paraId="1017C50D" w14:textId="367E2E43" w:rsidR="001C535E" w:rsidRPr="001C535E" w:rsidRDefault="7BEBFE66" w:rsidP="001C535E">
      <w:pPr>
        <w:pStyle w:val="Heading2"/>
        <w:spacing w:before="0" w:after="160"/>
        <w:rPr>
          <w:rFonts w:ascii="Calibri" w:eastAsia="Calibri" w:hAnsi="Calibri" w:cs="Calibri"/>
          <w:b/>
          <w:bCs/>
          <w:color w:val="212529"/>
          <w:sz w:val="27"/>
          <w:szCs w:val="27"/>
        </w:rPr>
      </w:pPr>
      <w:r w:rsidRPr="5E82DBDA">
        <w:rPr>
          <w:rFonts w:ascii="Calibri" w:eastAsia="Calibri" w:hAnsi="Calibri" w:cs="Calibri"/>
          <w:b/>
          <w:bCs/>
          <w:color w:val="212529"/>
          <w:sz w:val="27"/>
          <w:szCs w:val="27"/>
        </w:rPr>
        <w:t>What We Are Doing</w:t>
      </w:r>
    </w:p>
    <w:p w14:paraId="3AFF5B28" w14:textId="2F5206C5" w:rsidR="26F5C350" w:rsidRPr="00523D9F" w:rsidRDefault="26F5C350" w:rsidP="001C535E">
      <w:pPr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523D9F">
        <w:rPr>
          <w:rFonts w:ascii="Calibri" w:eastAsia="Calibri" w:hAnsi="Calibri" w:cs="Calibri"/>
          <w:sz w:val="24"/>
          <w:szCs w:val="24"/>
        </w:rPr>
        <w:t>DRTx’s</w:t>
      </w:r>
      <w:proofErr w:type="spellEnd"/>
      <w:r w:rsidRPr="00523D9F">
        <w:rPr>
          <w:rFonts w:ascii="Calibri" w:eastAsia="Calibri" w:hAnsi="Calibri" w:cs="Calibri"/>
          <w:sz w:val="24"/>
          <w:szCs w:val="24"/>
        </w:rPr>
        <w:t xml:space="preserve"> JPEA </w:t>
      </w:r>
      <w:r w:rsidR="77A24A5C" w:rsidRPr="00523D9F">
        <w:rPr>
          <w:rFonts w:ascii="Calibri" w:eastAsia="Calibri" w:hAnsi="Calibri" w:cs="Calibri"/>
          <w:sz w:val="24"/>
          <w:szCs w:val="24"/>
        </w:rPr>
        <w:t>T</w:t>
      </w:r>
      <w:r w:rsidRPr="00523D9F">
        <w:rPr>
          <w:rFonts w:ascii="Calibri" w:eastAsia="Calibri" w:hAnsi="Calibri" w:cs="Calibri"/>
          <w:sz w:val="24"/>
          <w:szCs w:val="24"/>
        </w:rPr>
        <w:t xml:space="preserve">eam </w:t>
      </w:r>
      <w:r w:rsidR="260F4CD5" w:rsidRPr="00523D9F">
        <w:rPr>
          <w:rFonts w:ascii="Calibri" w:eastAsia="Calibri" w:hAnsi="Calibri" w:cs="Calibri"/>
          <w:sz w:val="24"/>
          <w:szCs w:val="24"/>
        </w:rPr>
        <w:t xml:space="preserve">has </w:t>
      </w:r>
      <w:r w:rsidRPr="00523D9F">
        <w:rPr>
          <w:rFonts w:ascii="Calibri" w:eastAsia="Calibri" w:hAnsi="Calibri" w:cs="Calibri"/>
          <w:sz w:val="24"/>
          <w:szCs w:val="24"/>
        </w:rPr>
        <w:t>work</w:t>
      </w:r>
      <w:r w:rsidR="36930231" w:rsidRPr="00523D9F">
        <w:rPr>
          <w:rFonts w:ascii="Calibri" w:eastAsia="Calibri" w:hAnsi="Calibri" w:cs="Calibri"/>
          <w:sz w:val="24"/>
          <w:szCs w:val="24"/>
        </w:rPr>
        <w:t>ed</w:t>
      </w:r>
      <w:r w:rsidRPr="00523D9F">
        <w:rPr>
          <w:rFonts w:ascii="Calibri" w:eastAsia="Calibri" w:hAnsi="Calibri" w:cs="Calibri"/>
          <w:sz w:val="24"/>
          <w:szCs w:val="24"/>
        </w:rPr>
        <w:t xml:space="preserve"> to protect and advocate for the rights of justice-involved youth in many ways, including: </w:t>
      </w:r>
    </w:p>
    <w:p w14:paraId="4EF29FEA" w14:textId="725A1F24" w:rsidR="00AE6EC7" w:rsidRPr="00523D9F" w:rsidRDefault="00AE6EC7" w:rsidP="00523D9F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 w:rsidRPr="00523D9F">
        <w:rPr>
          <w:rFonts w:ascii="Calibri" w:eastAsia="Calibri" w:hAnsi="Calibri" w:cs="Calibri"/>
          <w:sz w:val="24"/>
          <w:szCs w:val="24"/>
        </w:rPr>
        <w:t>Providing direct advocacy and technical assistance services to justice-involved youth and their families</w:t>
      </w:r>
    </w:p>
    <w:p w14:paraId="0D1DE4BD" w14:textId="1964E6B0" w:rsidR="175F3F3E" w:rsidRPr="00523D9F" w:rsidRDefault="175F3F3E" w:rsidP="00523D9F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 w:rsidRPr="00523D9F">
        <w:rPr>
          <w:rFonts w:ascii="Calibri" w:eastAsia="Calibri" w:hAnsi="Calibri" w:cs="Calibri"/>
          <w:sz w:val="24"/>
          <w:szCs w:val="24"/>
        </w:rPr>
        <w:t xml:space="preserve">Working with </w:t>
      </w:r>
      <w:r w:rsidR="0653AACD" w:rsidRPr="00523D9F">
        <w:rPr>
          <w:rFonts w:ascii="Calibri" w:eastAsia="Calibri" w:hAnsi="Calibri" w:cs="Calibri"/>
          <w:sz w:val="24"/>
          <w:szCs w:val="24"/>
        </w:rPr>
        <w:t xml:space="preserve">multiple </w:t>
      </w:r>
      <w:r w:rsidRPr="00523D9F">
        <w:rPr>
          <w:rFonts w:ascii="Calibri" w:eastAsia="Calibri" w:hAnsi="Calibri" w:cs="Calibri"/>
          <w:sz w:val="24"/>
          <w:szCs w:val="24"/>
        </w:rPr>
        <w:t xml:space="preserve">school districts to make policy changes that provide youth with appropriate educational services and minimize </w:t>
      </w:r>
      <w:r w:rsidR="352F3C4F" w:rsidRPr="00523D9F">
        <w:rPr>
          <w:rFonts w:ascii="Calibri" w:eastAsia="Calibri" w:hAnsi="Calibri" w:cs="Calibri"/>
          <w:sz w:val="24"/>
          <w:szCs w:val="24"/>
        </w:rPr>
        <w:t xml:space="preserve">discriminatory </w:t>
      </w:r>
      <w:r w:rsidRPr="00523D9F">
        <w:rPr>
          <w:rFonts w:ascii="Calibri" w:eastAsia="Calibri" w:hAnsi="Calibri" w:cs="Calibri"/>
          <w:sz w:val="24"/>
          <w:szCs w:val="24"/>
        </w:rPr>
        <w:t>referrals to the justice system</w:t>
      </w:r>
    </w:p>
    <w:p w14:paraId="70962425" w14:textId="2F143314" w:rsidR="0994132C" w:rsidRPr="00523D9F" w:rsidRDefault="0994132C" w:rsidP="00523D9F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 w:rsidRPr="00523D9F">
        <w:rPr>
          <w:rFonts w:ascii="Calibri" w:eastAsia="Calibri" w:hAnsi="Calibri" w:cs="Calibri"/>
          <w:sz w:val="24"/>
          <w:szCs w:val="24"/>
        </w:rPr>
        <w:t xml:space="preserve">Offering </w:t>
      </w:r>
      <w:r w:rsidR="6521EB43" w:rsidRPr="00523D9F">
        <w:rPr>
          <w:rFonts w:ascii="Calibri" w:eastAsia="Calibri" w:hAnsi="Calibri" w:cs="Calibri"/>
          <w:sz w:val="24"/>
          <w:szCs w:val="24"/>
        </w:rPr>
        <w:t xml:space="preserve">dozens of </w:t>
      </w:r>
      <w:r w:rsidRPr="00523D9F">
        <w:rPr>
          <w:rFonts w:ascii="Calibri" w:eastAsia="Calibri" w:hAnsi="Calibri" w:cs="Calibri"/>
          <w:sz w:val="24"/>
          <w:szCs w:val="24"/>
        </w:rPr>
        <w:t>Back-to-School workshops for youth and families in English and Spanish</w:t>
      </w:r>
    </w:p>
    <w:p w14:paraId="1F191E29" w14:textId="54FB75C6" w:rsidR="0994132C" w:rsidRPr="00523D9F" w:rsidRDefault="0994132C" w:rsidP="00523D9F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 w:rsidRPr="00523D9F">
        <w:rPr>
          <w:rFonts w:ascii="Calibri" w:eastAsia="Calibri" w:hAnsi="Calibri" w:cs="Calibri"/>
          <w:sz w:val="24"/>
          <w:szCs w:val="24"/>
        </w:rPr>
        <w:lastRenderedPageBreak/>
        <w:t>Providing</w:t>
      </w:r>
      <w:r w:rsidR="0CC041D1" w:rsidRPr="00523D9F">
        <w:rPr>
          <w:rFonts w:ascii="Calibri" w:eastAsia="Calibri" w:hAnsi="Calibri" w:cs="Calibri"/>
          <w:sz w:val="24"/>
          <w:szCs w:val="24"/>
        </w:rPr>
        <w:t xml:space="preserve"> </w:t>
      </w:r>
      <w:r w:rsidR="60D35BCC" w:rsidRPr="00523D9F">
        <w:rPr>
          <w:rFonts w:ascii="Calibri" w:eastAsia="Calibri" w:hAnsi="Calibri" w:cs="Calibri"/>
          <w:sz w:val="24"/>
          <w:szCs w:val="24"/>
        </w:rPr>
        <w:t xml:space="preserve">numerous </w:t>
      </w:r>
      <w:r w:rsidRPr="00523D9F">
        <w:rPr>
          <w:rFonts w:ascii="Calibri" w:eastAsia="Calibri" w:hAnsi="Calibri" w:cs="Calibri"/>
          <w:sz w:val="24"/>
          <w:szCs w:val="24"/>
        </w:rPr>
        <w:t>training</w:t>
      </w:r>
      <w:r w:rsidR="493E2E5A" w:rsidRPr="00523D9F">
        <w:rPr>
          <w:rFonts w:ascii="Calibri" w:eastAsia="Calibri" w:hAnsi="Calibri" w:cs="Calibri"/>
          <w:sz w:val="24"/>
          <w:szCs w:val="24"/>
        </w:rPr>
        <w:t>s to</w:t>
      </w:r>
      <w:r w:rsidRPr="00523D9F">
        <w:rPr>
          <w:rFonts w:ascii="Calibri" w:eastAsia="Calibri" w:hAnsi="Calibri" w:cs="Calibri"/>
          <w:sz w:val="24"/>
          <w:szCs w:val="24"/>
        </w:rPr>
        <w:t xml:space="preserve"> juvenile justice actors</w:t>
      </w:r>
      <w:r w:rsidR="012C24BD" w:rsidRPr="00523D9F">
        <w:rPr>
          <w:rFonts w:ascii="Calibri" w:eastAsia="Calibri" w:hAnsi="Calibri" w:cs="Calibri"/>
          <w:sz w:val="24"/>
          <w:szCs w:val="24"/>
        </w:rPr>
        <w:t xml:space="preserve"> to better equip them to assist families with their youths’ educational needs</w:t>
      </w:r>
    </w:p>
    <w:p w14:paraId="56C8B9DE" w14:textId="28567DE6" w:rsidR="1C47A64D" w:rsidRPr="00523D9F" w:rsidRDefault="1C47A64D" w:rsidP="00523D9F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 w:rsidRPr="00523D9F">
        <w:rPr>
          <w:rFonts w:ascii="Calibri" w:eastAsia="Calibri" w:hAnsi="Calibri" w:cs="Calibri"/>
          <w:sz w:val="24"/>
          <w:szCs w:val="24"/>
        </w:rPr>
        <w:t xml:space="preserve">Joining with </w:t>
      </w:r>
      <w:r w:rsidR="5E6228B7" w:rsidRPr="00523D9F">
        <w:rPr>
          <w:rFonts w:ascii="Calibri" w:eastAsia="Calibri" w:hAnsi="Calibri" w:cs="Calibri"/>
          <w:sz w:val="24"/>
          <w:szCs w:val="24"/>
        </w:rPr>
        <w:t xml:space="preserve">major </w:t>
      </w:r>
      <w:r w:rsidRPr="00523D9F">
        <w:rPr>
          <w:rFonts w:ascii="Calibri" w:eastAsia="Calibri" w:hAnsi="Calibri" w:cs="Calibri"/>
          <w:sz w:val="24"/>
          <w:szCs w:val="24"/>
        </w:rPr>
        <w:t xml:space="preserve">community stakeholders to address barriers to school reentry </w:t>
      </w:r>
      <w:r w:rsidR="4C6A5CFF" w:rsidRPr="00523D9F">
        <w:rPr>
          <w:rFonts w:ascii="Calibri" w:eastAsia="Calibri" w:hAnsi="Calibri" w:cs="Calibri"/>
          <w:sz w:val="24"/>
          <w:szCs w:val="24"/>
        </w:rPr>
        <w:t xml:space="preserve">and transition challenges </w:t>
      </w:r>
      <w:r w:rsidRPr="00523D9F">
        <w:rPr>
          <w:rFonts w:ascii="Calibri" w:eastAsia="Calibri" w:hAnsi="Calibri" w:cs="Calibri"/>
          <w:sz w:val="24"/>
          <w:szCs w:val="24"/>
        </w:rPr>
        <w:t xml:space="preserve">for youth released from juvenile justice facilities and disciplinary programs </w:t>
      </w:r>
    </w:p>
    <w:p w14:paraId="7E27EE3A" w14:textId="71EB6E2F" w:rsidR="2662F5A6" w:rsidRPr="00523D9F" w:rsidRDefault="2662F5A6" w:rsidP="00523D9F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212529"/>
          <w:sz w:val="24"/>
          <w:szCs w:val="24"/>
        </w:rPr>
      </w:pPr>
      <w:r w:rsidRPr="00523D9F">
        <w:rPr>
          <w:rFonts w:ascii="Calibri" w:eastAsia="Calibri" w:hAnsi="Calibri" w:cs="Calibri"/>
          <w:color w:val="212529"/>
          <w:sz w:val="24"/>
          <w:szCs w:val="24"/>
        </w:rPr>
        <w:t>P</w:t>
      </w:r>
      <w:r w:rsidR="32F49350" w:rsidRPr="00523D9F">
        <w:rPr>
          <w:rFonts w:ascii="Calibri" w:eastAsia="Calibri" w:hAnsi="Calibri" w:cs="Calibri"/>
          <w:color w:val="212529"/>
          <w:sz w:val="24"/>
          <w:szCs w:val="24"/>
        </w:rPr>
        <w:t>rovid</w:t>
      </w:r>
      <w:r w:rsidR="7C266A82" w:rsidRPr="00523D9F">
        <w:rPr>
          <w:rFonts w:ascii="Calibri" w:eastAsia="Calibri" w:hAnsi="Calibri" w:cs="Calibri"/>
          <w:color w:val="212529"/>
          <w:sz w:val="24"/>
          <w:szCs w:val="24"/>
        </w:rPr>
        <w:t>ing</w:t>
      </w:r>
      <w:r w:rsidR="32F49350" w:rsidRPr="00523D9F">
        <w:rPr>
          <w:rFonts w:ascii="Calibri" w:eastAsia="Calibri" w:hAnsi="Calibri" w:cs="Calibri"/>
          <w:color w:val="212529"/>
          <w:sz w:val="24"/>
          <w:szCs w:val="24"/>
        </w:rPr>
        <w:t xml:space="preserve"> a number of </w:t>
      </w:r>
      <w:r w:rsidR="32F49350" w:rsidRPr="001C535E">
        <w:rPr>
          <w:rFonts w:ascii="Calibri" w:eastAsia="Calibri" w:hAnsi="Calibri" w:cs="Calibri"/>
          <w:sz w:val="24"/>
          <w:szCs w:val="24"/>
        </w:rPr>
        <w:t>self-advocacy resources</w:t>
      </w:r>
      <w:r w:rsidR="32F49350" w:rsidRPr="00523D9F">
        <w:rPr>
          <w:rFonts w:ascii="Calibri" w:eastAsia="Calibri" w:hAnsi="Calibri" w:cs="Calibri"/>
          <w:color w:val="212529"/>
          <w:sz w:val="24"/>
          <w:szCs w:val="24"/>
        </w:rPr>
        <w:t xml:space="preserve"> so </w:t>
      </w:r>
      <w:r w:rsidR="3A64ED2F" w:rsidRPr="00523D9F">
        <w:rPr>
          <w:rFonts w:ascii="Calibri" w:eastAsia="Calibri" w:hAnsi="Calibri" w:cs="Calibri"/>
          <w:color w:val="212529"/>
          <w:sz w:val="24"/>
          <w:szCs w:val="24"/>
        </w:rPr>
        <w:t>families of justice-involved youth</w:t>
      </w:r>
      <w:r w:rsidR="32F49350" w:rsidRPr="00523D9F">
        <w:rPr>
          <w:rFonts w:ascii="Calibri" w:eastAsia="Calibri" w:hAnsi="Calibri" w:cs="Calibri"/>
          <w:color w:val="212529"/>
          <w:sz w:val="24"/>
          <w:szCs w:val="24"/>
        </w:rPr>
        <w:t xml:space="preserve"> understand their rights and how to </w:t>
      </w:r>
      <w:proofErr w:type="gramStart"/>
      <w:r w:rsidR="32F49350" w:rsidRPr="00523D9F">
        <w:rPr>
          <w:rFonts w:ascii="Calibri" w:eastAsia="Calibri" w:hAnsi="Calibri" w:cs="Calibri"/>
          <w:color w:val="212529"/>
          <w:sz w:val="24"/>
          <w:szCs w:val="24"/>
        </w:rPr>
        <w:t>take action</w:t>
      </w:r>
      <w:proofErr w:type="gramEnd"/>
    </w:p>
    <w:p w14:paraId="1B364908" w14:textId="1F8475B6" w:rsidR="001C535E" w:rsidRPr="001C535E" w:rsidRDefault="0931F359" w:rsidP="001C535E">
      <w:pPr>
        <w:pStyle w:val="Heading2"/>
        <w:spacing w:before="0" w:after="160"/>
        <w:rPr>
          <w:rFonts w:ascii="Calibri" w:eastAsia="Calibri" w:hAnsi="Calibri" w:cs="Calibri"/>
          <w:b/>
          <w:bCs/>
          <w:color w:val="212529"/>
          <w:sz w:val="27"/>
          <w:szCs w:val="27"/>
        </w:rPr>
      </w:pPr>
      <w:r w:rsidRPr="5E82DBDA">
        <w:rPr>
          <w:rFonts w:ascii="Calibri" w:eastAsia="Calibri" w:hAnsi="Calibri" w:cs="Calibri"/>
          <w:b/>
          <w:bCs/>
          <w:color w:val="212529"/>
          <w:sz w:val="27"/>
          <w:szCs w:val="27"/>
        </w:rPr>
        <w:t>Real Results</w:t>
      </w:r>
      <w:r w:rsidR="63544AFB" w:rsidRPr="5E82DBDA">
        <w:rPr>
          <w:rFonts w:ascii="Calibri" w:eastAsia="Calibri" w:hAnsi="Calibri" w:cs="Calibri"/>
          <w:b/>
          <w:bCs/>
          <w:color w:val="212529"/>
          <w:sz w:val="27"/>
          <w:szCs w:val="27"/>
        </w:rPr>
        <w:t xml:space="preserve"> </w:t>
      </w:r>
    </w:p>
    <w:p w14:paraId="4C02C1D7" w14:textId="38C41B81" w:rsidR="367925B5" w:rsidRPr="00523D9F" w:rsidRDefault="367925B5" w:rsidP="001C535E">
      <w:pPr>
        <w:jc w:val="both"/>
        <w:rPr>
          <w:rFonts w:ascii="Calibri" w:eastAsia="Calibri" w:hAnsi="Calibri" w:cs="Calibri"/>
          <w:sz w:val="24"/>
          <w:szCs w:val="24"/>
        </w:rPr>
      </w:pPr>
      <w:r w:rsidRPr="00523D9F">
        <w:rPr>
          <w:rFonts w:ascii="Calibri" w:eastAsia="Calibri" w:hAnsi="Calibri" w:cs="Calibri"/>
          <w:sz w:val="24"/>
          <w:szCs w:val="24"/>
        </w:rPr>
        <w:t xml:space="preserve">Over the past </w:t>
      </w:r>
      <w:r w:rsidR="001C535E">
        <w:rPr>
          <w:rFonts w:ascii="Calibri" w:eastAsia="Calibri" w:hAnsi="Calibri" w:cs="Calibri"/>
          <w:sz w:val="24"/>
          <w:szCs w:val="24"/>
        </w:rPr>
        <w:t>seven</w:t>
      </w:r>
      <w:r w:rsidRPr="00523D9F">
        <w:rPr>
          <w:rFonts w:ascii="Calibri" w:eastAsia="Calibri" w:hAnsi="Calibri" w:cs="Calibri"/>
          <w:sz w:val="24"/>
          <w:szCs w:val="24"/>
        </w:rPr>
        <w:t xml:space="preserve"> years, DRTx has provided services to over </w:t>
      </w:r>
      <w:r w:rsidR="77EAFCD3" w:rsidRPr="00523D9F">
        <w:rPr>
          <w:rFonts w:ascii="Calibri" w:eastAsia="Calibri" w:hAnsi="Calibri" w:cs="Calibri"/>
          <w:sz w:val="24"/>
          <w:szCs w:val="24"/>
        </w:rPr>
        <w:t>2</w:t>
      </w:r>
      <w:r w:rsidRPr="00523D9F">
        <w:rPr>
          <w:rFonts w:ascii="Calibri" w:eastAsia="Calibri" w:hAnsi="Calibri" w:cs="Calibri"/>
          <w:sz w:val="24"/>
          <w:szCs w:val="24"/>
        </w:rPr>
        <w:t>,</w:t>
      </w:r>
      <w:r w:rsidR="1EBFE154" w:rsidRPr="00523D9F">
        <w:rPr>
          <w:rFonts w:ascii="Calibri" w:eastAsia="Calibri" w:hAnsi="Calibri" w:cs="Calibri"/>
          <w:sz w:val="24"/>
          <w:szCs w:val="24"/>
        </w:rPr>
        <w:t>0</w:t>
      </w:r>
      <w:r w:rsidRPr="00523D9F">
        <w:rPr>
          <w:rFonts w:ascii="Calibri" w:eastAsia="Calibri" w:hAnsi="Calibri" w:cs="Calibri"/>
          <w:sz w:val="24"/>
          <w:szCs w:val="24"/>
        </w:rPr>
        <w:t>00 probation-involved youth</w:t>
      </w:r>
      <w:r w:rsidR="0F9BF66A" w:rsidRPr="00523D9F">
        <w:rPr>
          <w:rFonts w:ascii="Calibri" w:eastAsia="Calibri" w:hAnsi="Calibri" w:cs="Calibri"/>
          <w:sz w:val="24"/>
          <w:szCs w:val="24"/>
        </w:rPr>
        <w:t xml:space="preserve"> in Harris County</w:t>
      </w:r>
      <w:r w:rsidR="5A9D3ADB" w:rsidRPr="00523D9F">
        <w:rPr>
          <w:rFonts w:ascii="Calibri" w:eastAsia="Calibri" w:hAnsi="Calibri" w:cs="Calibri"/>
          <w:sz w:val="24"/>
          <w:szCs w:val="24"/>
        </w:rPr>
        <w:t>, keeping them on the path to staying in school and away from the justice system</w:t>
      </w:r>
      <w:r w:rsidRPr="00523D9F">
        <w:rPr>
          <w:rFonts w:ascii="Calibri" w:eastAsia="Calibri" w:hAnsi="Calibri" w:cs="Calibri"/>
          <w:sz w:val="24"/>
          <w:szCs w:val="24"/>
        </w:rPr>
        <w:t xml:space="preserve">. Those advocacy efforts have resulted in </w:t>
      </w:r>
      <w:r w:rsidR="6F1D3063" w:rsidRPr="00523D9F">
        <w:rPr>
          <w:rFonts w:ascii="Calibri" w:eastAsia="Calibri" w:hAnsi="Calibri" w:cs="Calibri"/>
          <w:sz w:val="24"/>
          <w:szCs w:val="24"/>
        </w:rPr>
        <w:t>meaningful</w:t>
      </w:r>
      <w:r w:rsidR="2FE0992A" w:rsidRPr="00523D9F">
        <w:rPr>
          <w:rFonts w:ascii="Calibri" w:eastAsia="Calibri" w:hAnsi="Calibri" w:cs="Calibri"/>
          <w:sz w:val="24"/>
          <w:szCs w:val="24"/>
        </w:rPr>
        <w:t xml:space="preserve"> </w:t>
      </w:r>
      <w:r w:rsidR="27C5010F" w:rsidRPr="00523D9F">
        <w:rPr>
          <w:rFonts w:ascii="Calibri" w:eastAsia="Calibri" w:hAnsi="Calibri" w:cs="Calibri"/>
          <w:sz w:val="24"/>
          <w:szCs w:val="24"/>
        </w:rPr>
        <w:t>successes</w:t>
      </w:r>
      <w:r w:rsidR="2FE0992A" w:rsidRPr="00523D9F">
        <w:rPr>
          <w:rFonts w:ascii="Calibri" w:eastAsia="Calibri" w:hAnsi="Calibri" w:cs="Calibri"/>
          <w:sz w:val="24"/>
          <w:szCs w:val="24"/>
        </w:rPr>
        <w:t>, including</w:t>
      </w:r>
      <w:r w:rsidR="6F1D3063" w:rsidRPr="00523D9F">
        <w:rPr>
          <w:rFonts w:ascii="Calibri" w:eastAsia="Calibri" w:hAnsi="Calibri" w:cs="Calibri"/>
          <w:sz w:val="24"/>
          <w:szCs w:val="24"/>
        </w:rPr>
        <w:t xml:space="preserve"> </w:t>
      </w:r>
      <w:r w:rsidR="26C46AF9" w:rsidRPr="00523D9F">
        <w:rPr>
          <w:rFonts w:ascii="Calibri" w:eastAsia="Calibri" w:hAnsi="Calibri" w:cs="Calibri"/>
          <w:sz w:val="24"/>
          <w:szCs w:val="24"/>
        </w:rPr>
        <w:t>more</w:t>
      </w:r>
      <w:r w:rsidRPr="00523D9F">
        <w:rPr>
          <w:rFonts w:ascii="Calibri" w:eastAsia="Calibri" w:hAnsi="Calibri" w:cs="Calibri"/>
          <w:sz w:val="24"/>
          <w:szCs w:val="24"/>
        </w:rPr>
        <w:t xml:space="preserve"> evaluations for special education services</w:t>
      </w:r>
      <w:r w:rsidR="00AE6EC7" w:rsidRPr="00523D9F">
        <w:rPr>
          <w:rFonts w:ascii="Calibri" w:eastAsia="Calibri" w:hAnsi="Calibri" w:cs="Calibri"/>
          <w:sz w:val="24"/>
          <w:szCs w:val="24"/>
        </w:rPr>
        <w:t>;</w:t>
      </w:r>
      <w:r w:rsidRPr="00523D9F">
        <w:rPr>
          <w:rFonts w:ascii="Calibri" w:eastAsia="Calibri" w:hAnsi="Calibri" w:cs="Calibri"/>
          <w:sz w:val="24"/>
          <w:szCs w:val="24"/>
        </w:rPr>
        <w:t xml:space="preserve"> improved disability services at school</w:t>
      </w:r>
      <w:r w:rsidR="00AE6EC7" w:rsidRPr="00523D9F">
        <w:rPr>
          <w:rFonts w:ascii="Calibri" w:eastAsia="Calibri" w:hAnsi="Calibri" w:cs="Calibri"/>
          <w:sz w:val="24"/>
          <w:szCs w:val="24"/>
        </w:rPr>
        <w:t>;</w:t>
      </w:r>
      <w:r w:rsidRPr="00523D9F">
        <w:rPr>
          <w:rFonts w:ascii="Calibri" w:eastAsia="Calibri" w:hAnsi="Calibri" w:cs="Calibri"/>
          <w:sz w:val="24"/>
          <w:szCs w:val="24"/>
        </w:rPr>
        <w:t xml:space="preserve"> </w:t>
      </w:r>
      <w:r w:rsidR="2E2B9773" w:rsidRPr="00523D9F">
        <w:rPr>
          <w:rFonts w:ascii="Calibri" w:eastAsia="Calibri" w:hAnsi="Calibri" w:cs="Calibri"/>
          <w:sz w:val="24"/>
          <w:szCs w:val="24"/>
        </w:rPr>
        <w:t>smoother</w:t>
      </w:r>
      <w:r w:rsidRPr="00523D9F">
        <w:rPr>
          <w:rFonts w:ascii="Calibri" w:eastAsia="Calibri" w:hAnsi="Calibri" w:cs="Calibri"/>
          <w:sz w:val="24"/>
          <w:szCs w:val="24"/>
        </w:rPr>
        <w:t xml:space="preserve"> reentry into community schools</w:t>
      </w:r>
      <w:r w:rsidR="00AE6EC7" w:rsidRPr="00523D9F">
        <w:rPr>
          <w:rFonts w:ascii="Calibri" w:eastAsia="Calibri" w:hAnsi="Calibri" w:cs="Calibri"/>
          <w:sz w:val="24"/>
          <w:szCs w:val="24"/>
        </w:rPr>
        <w:t xml:space="preserve">; reduced length </w:t>
      </w:r>
      <w:r w:rsidR="001C535E">
        <w:rPr>
          <w:rFonts w:ascii="Calibri" w:eastAsia="Calibri" w:hAnsi="Calibri" w:cs="Calibri"/>
          <w:sz w:val="24"/>
          <w:szCs w:val="24"/>
        </w:rPr>
        <w:t>or</w:t>
      </w:r>
      <w:r w:rsidR="00AE6EC7" w:rsidRPr="00523D9F">
        <w:rPr>
          <w:rFonts w:ascii="Calibri" w:eastAsia="Calibri" w:hAnsi="Calibri" w:cs="Calibri"/>
          <w:sz w:val="24"/>
          <w:szCs w:val="24"/>
        </w:rPr>
        <w:t xml:space="preserve"> prevention of placement in disciplinary programs; </w:t>
      </w:r>
      <w:r w:rsidRPr="00523D9F">
        <w:rPr>
          <w:rFonts w:ascii="Calibri" w:eastAsia="Calibri" w:hAnsi="Calibri" w:cs="Calibri"/>
          <w:sz w:val="24"/>
          <w:szCs w:val="24"/>
        </w:rPr>
        <w:t>identification of appropriate education programs for youth who are struggling academically</w:t>
      </w:r>
      <w:r w:rsidR="00AE6EC7" w:rsidRPr="00523D9F">
        <w:rPr>
          <w:rFonts w:ascii="Calibri" w:eastAsia="Calibri" w:hAnsi="Calibri" w:cs="Calibri"/>
          <w:sz w:val="24"/>
          <w:szCs w:val="24"/>
        </w:rPr>
        <w:t>;</w:t>
      </w:r>
      <w:r w:rsidRPr="00523D9F">
        <w:rPr>
          <w:rFonts w:ascii="Calibri" w:eastAsia="Calibri" w:hAnsi="Calibri" w:cs="Calibri"/>
          <w:sz w:val="24"/>
          <w:szCs w:val="24"/>
        </w:rPr>
        <w:t xml:space="preserve"> enhanced protections for youth who have experienced bullying</w:t>
      </w:r>
      <w:r w:rsidR="00AE6EC7" w:rsidRPr="00523D9F">
        <w:rPr>
          <w:rFonts w:ascii="Calibri" w:eastAsia="Calibri" w:hAnsi="Calibri" w:cs="Calibri"/>
          <w:sz w:val="24"/>
          <w:szCs w:val="24"/>
        </w:rPr>
        <w:t>;</w:t>
      </w:r>
      <w:r w:rsidRPr="00523D9F">
        <w:rPr>
          <w:rFonts w:ascii="Calibri" w:eastAsia="Calibri" w:hAnsi="Calibri" w:cs="Calibri"/>
          <w:sz w:val="24"/>
          <w:szCs w:val="24"/>
        </w:rPr>
        <w:t xml:space="preserve"> and </w:t>
      </w:r>
      <w:r w:rsidR="40CC43B3" w:rsidRPr="00523D9F">
        <w:rPr>
          <w:rFonts w:ascii="Calibri" w:eastAsia="Calibri" w:hAnsi="Calibri" w:cs="Calibri"/>
          <w:sz w:val="24"/>
          <w:szCs w:val="24"/>
        </w:rPr>
        <w:t>obtainment of</w:t>
      </w:r>
      <w:r w:rsidRPr="00523D9F">
        <w:rPr>
          <w:rFonts w:ascii="Calibri" w:eastAsia="Calibri" w:hAnsi="Calibri" w:cs="Calibri"/>
          <w:sz w:val="24"/>
          <w:szCs w:val="24"/>
        </w:rPr>
        <w:t xml:space="preserve"> homeless services and appropriate truancy prevention </w:t>
      </w:r>
      <w:r w:rsidR="001C535E">
        <w:rPr>
          <w:rFonts w:ascii="Calibri" w:eastAsia="Calibri" w:hAnsi="Calibri" w:cs="Calibri"/>
          <w:sz w:val="24"/>
          <w:szCs w:val="24"/>
        </w:rPr>
        <w:t>intervention</w:t>
      </w:r>
      <w:r w:rsidRPr="00523D9F">
        <w:rPr>
          <w:rFonts w:ascii="Calibri" w:eastAsia="Calibri" w:hAnsi="Calibri" w:cs="Calibri"/>
          <w:sz w:val="24"/>
          <w:szCs w:val="24"/>
        </w:rPr>
        <w:t>s.</w:t>
      </w:r>
    </w:p>
    <w:p w14:paraId="5BA8CEE2" w14:textId="41D8B115" w:rsidR="03DEB45B" w:rsidRPr="00523D9F" w:rsidRDefault="03DEB45B" w:rsidP="00523D9F">
      <w:pPr>
        <w:jc w:val="both"/>
        <w:rPr>
          <w:rFonts w:ascii="Calibri" w:eastAsia="Calibri" w:hAnsi="Calibri" w:cs="Calibri"/>
          <w:sz w:val="24"/>
          <w:szCs w:val="24"/>
        </w:rPr>
      </w:pPr>
      <w:r w:rsidRPr="00523D9F">
        <w:rPr>
          <w:rFonts w:ascii="Calibri" w:eastAsia="Calibri" w:hAnsi="Calibri" w:cs="Calibri"/>
          <w:sz w:val="24"/>
          <w:szCs w:val="24"/>
        </w:rPr>
        <w:t xml:space="preserve">The JPEA </w:t>
      </w:r>
      <w:r w:rsidR="51C047EF" w:rsidRPr="00523D9F">
        <w:rPr>
          <w:rFonts w:ascii="Calibri" w:eastAsia="Calibri" w:hAnsi="Calibri" w:cs="Calibri"/>
          <w:sz w:val="24"/>
          <w:szCs w:val="24"/>
        </w:rPr>
        <w:t>progra</w:t>
      </w:r>
      <w:r w:rsidRPr="00523D9F">
        <w:rPr>
          <w:rFonts w:ascii="Calibri" w:eastAsia="Calibri" w:hAnsi="Calibri" w:cs="Calibri"/>
          <w:sz w:val="24"/>
          <w:szCs w:val="24"/>
        </w:rPr>
        <w:t>m’s work speaks for itself</w:t>
      </w:r>
      <w:r w:rsidR="191788BA" w:rsidRPr="00523D9F">
        <w:rPr>
          <w:rFonts w:ascii="Calibri" w:eastAsia="Calibri" w:hAnsi="Calibri" w:cs="Calibri"/>
          <w:sz w:val="24"/>
          <w:szCs w:val="24"/>
        </w:rPr>
        <w:t>.</w:t>
      </w:r>
      <w:r w:rsidRPr="00523D9F">
        <w:rPr>
          <w:rFonts w:ascii="Calibri" w:eastAsia="Calibri" w:hAnsi="Calibri" w:cs="Calibri"/>
          <w:sz w:val="24"/>
          <w:szCs w:val="24"/>
        </w:rPr>
        <w:t xml:space="preserve"> </w:t>
      </w:r>
      <w:r w:rsidR="19F92620" w:rsidRPr="00523D9F">
        <w:rPr>
          <w:rFonts w:ascii="Calibri" w:eastAsia="Calibri" w:hAnsi="Calibri" w:cs="Calibri"/>
          <w:sz w:val="24"/>
          <w:szCs w:val="24"/>
        </w:rPr>
        <w:t>I</w:t>
      </w:r>
      <w:r w:rsidRPr="00523D9F">
        <w:rPr>
          <w:rFonts w:ascii="Calibri" w:eastAsia="Calibri" w:hAnsi="Calibri" w:cs="Calibri"/>
          <w:sz w:val="24"/>
          <w:szCs w:val="24"/>
        </w:rPr>
        <w:t>n 2021</w:t>
      </w:r>
      <w:r w:rsidR="00AE6EC7" w:rsidRPr="00523D9F">
        <w:rPr>
          <w:rFonts w:ascii="Calibri" w:eastAsia="Calibri" w:hAnsi="Calibri" w:cs="Calibri"/>
          <w:sz w:val="24"/>
          <w:szCs w:val="24"/>
        </w:rPr>
        <w:t xml:space="preserve"> and</w:t>
      </w:r>
      <w:r w:rsidRPr="00523D9F">
        <w:rPr>
          <w:rFonts w:ascii="Calibri" w:eastAsia="Calibri" w:hAnsi="Calibri" w:cs="Calibri"/>
          <w:sz w:val="24"/>
          <w:szCs w:val="24"/>
        </w:rPr>
        <w:t xml:space="preserve"> 2022, </w:t>
      </w:r>
      <w:r w:rsidR="00AE6EC7" w:rsidRPr="00523D9F">
        <w:rPr>
          <w:rFonts w:ascii="Calibri" w:eastAsia="Calibri" w:hAnsi="Calibri" w:cs="Calibri"/>
          <w:sz w:val="24"/>
          <w:szCs w:val="24"/>
        </w:rPr>
        <w:t>on average 94% of youth</w:t>
      </w:r>
      <w:r w:rsidRPr="00523D9F">
        <w:rPr>
          <w:rFonts w:ascii="Calibri" w:eastAsia="Calibri" w:hAnsi="Calibri" w:cs="Calibri"/>
          <w:sz w:val="24"/>
          <w:szCs w:val="24"/>
        </w:rPr>
        <w:t xml:space="preserve"> </w:t>
      </w:r>
      <w:r w:rsidR="76BA1A40" w:rsidRPr="00523D9F">
        <w:rPr>
          <w:rFonts w:ascii="Calibri" w:eastAsia="Calibri" w:hAnsi="Calibri" w:cs="Calibri"/>
          <w:sz w:val="24"/>
          <w:szCs w:val="24"/>
        </w:rPr>
        <w:t>served</w:t>
      </w:r>
      <w:r w:rsidRPr="00523D9F">
        <w:rPr>
          <w:rFonts w:ascii="Calibri" w:eastAsia="Calibri" w:hAnsi="Calibri" w:cs="Calibri"/>
          <w:sz w:val="24"/>
          <w:szCs w:val="24"/>
        </w:rPr>
        <w:t xml:space="preserve"> </w:t>
      </w:r>
      <w:r w:rsidR="001C535E">
        <w:rPr>
          <w:rFonts w:ascii="Calibri" w:eastAsia="Calibri" w:hAnsi="Calibri" w:cs="Calibri"/>
          <w:sz w:val="24"/>
          <w:szCs w:val="24"/>
        </w:rPr>
        <w:t>were not</w:t>
      </w:r>
      <w:r w:rsidR="4D6E3EB4" w:rsidRPr="00523D9F">
        <w:rPr>
          <w:rFonts w:ascii="Calibri" w:eastAsia="Calibri" w:hAnsi="Calibri" w:cs="Calibri"/>
          <w:sz w:val="24"/>
          <w:szCs w:val="24"/>
        </w:rPr>
        <w:t xml:space="preserve"> </w:t>
      </w:r>
      <w:r w:rsidRPr="00523D9F">
        <w:rPr>
          <w:rFonts w:ascii="Calibri" w:eastAsia="Calibri" w:hAnsi="Calibri" w:cs="Calibri"/>
          <w:sz w:val="24"/>
          <w:szCs w:val="24"/>
        </w:rPr>
        <w:t xml:space="preserve">re-referred for a new offense. </w:t>
      </w:r>
      <w:r w:rsidR="20C08B5C" w:rsidRPr="00523D9F">
        <w:rPr>
          <w:rFonts w:ascii="Calibri" w:eastAsia="Calibri" w:hAnsi="Calibri" w:cs="Calibri"/>
          <w:sz w:val="24"/>
          <w:szCs w:val="24"/>
        </w:rPr>
        <w:t>Of course, these drastically reduced recidivism rates are only one way to measure the program’s success!</w:t>
      </w:r>
    </w:p>
    <w:p w14:paraId="1A02FC46" w14:textId="1FDCED75" w:rsidR="001C535E" w:rsidRPr="001C535E" w:rsidRDefault="60611465" w:rsidP="001C535E">
      <w:pPr>
        <w:pStyle w:val="Heading2"/>
        <w:spacing w:before="0" w:after="160"/>
        <w:rPr>
          <w:rFonts w:ascii="Calibri" w:eastAsia="Calibri" w:hAnsi="Calibri" w:cs="Calibri"/>
          <w:b/>
          <w:bCs/>
          <w:color w:val="212529"/>
          <w:sz w:val="27"/>
          <w:szCs w:val="27"/>
        </w:rPr>
      </w:pPr>
      <w:r w:rsidRPr="5E82DBDA">
        <w:rPr>
          <w:rFonts w:ascii="Calibri" w:eastAsia="Calibri" w:hAnsi="Calibri" w:cs="Calibri"/>
          <w:b/>
          <w:bCs/>
          <w:color w:val="212529"/>
          <w:sz w:val="27"/>
          <w:szCs w:val="27"/>
        </w:rPr>
        <w:t xml:space="preserve">Education Advocacy as a Cost-Saving Measure </w:t>
      </w:r>
    </w:p>
    <w:p w14:paraId="78680D5E" w14:textId="310E59BB" w:rsidR="4A7CABAA" w:rsidRPr="00523D9F" w:rsidRDefault="4A7CABAA" w:rsidP="001C535E">
      <w:pPr>
        <w:jc w:val="both"/>
        <w:rPr>
          <w:rFonts w:ascii="Calibri" w:eastAsia="Calibri" w:hAnsi="Calibri" w:cs="Calibri"/>
          <w:sz w:val="24"/>
          <w:szCs w:val="24"/>
        </w:rPr>
      </w:pPr>
      <w:r w:rsidRPr="00523D9F">
        <w:rPr>
          <w:rFonts w:ascii="Calibri" w:eastAsia="Calibri" w:hAnsi="Calibri" w:cs="Calibri"/>
          <w:sz w:val="24"/>
          <w:szCs w:val="24"/>
        </w:rPr>
        <w:t xml:space="preserve">Another way the program has demonstrated success is through cost reduction. </w:t>
      </w:r>
      <w:proofErr w:type="spellStart"/>
      <w:r w:rsidR="60611465" w:rsidRPr="00523D9F">
        <w:rPr>
          <w:rFonts w:ascii="Calibri" w:eastAsia="Calibri" w:hAnsi="Calibri" w:cs="Calibri"/>
          <w:sz w:val="24"/>
          <w:szCs w:val="24"/>
        </w:rPr>
        <w:t>DRTx</w:t>
      </w:r>
      <w:r w:rsidR="5E8AAA41" w:rsidRPr="00523D9F">
        <w:rPr>
          <w:rFonts w:ascii="Calibri" w:eastAsia="Calibri" w:hAnsi="Calibri" w:cs="Calibri"/>
          <w:sz w:val="24"/>
          <w:szCs w:val="24"/>
        </w:rPr>
        <w:t>’s</w:t>
      </w:r>
      <w:proofErr w:type="spellEnd"/>
      <w:r w:rsidR="5E8AAA41" w:rsidRPr="00523D9F">
        <w:rPr>
          <w:rFonts w:ascii="Calibri" w:eastAsia="Calibri" w:hAnsi="Calibri" w:cs="Calibri"/>
          <w:sz w:val="24"/>
          <w:szCs w:val="24"/>
        </w:rPr>
        <w:t xml:space="preserve"> services </w:t>
      </w:r>
      <w:r w:rsidR="60611465" w:rsidRPr="00523D9F">
        <w:rPr>
          <w:rFonts w:ascii="Calibri" w:eastAsia="Calibri" w:hAnsi="Calibri" w:cs="Calibri"/>
          <w:sz w:val="24"/>
          <w:szCs w:val="24"/>
        </w:rPr>
        <w:t>have helped youth successfully complete their conditions of probation</w:t>
      </w:r>
      <w:r w:rsidR="474243EB" w:rsidRPr="00523D9F">
        <w:rPr>
          <w:rFonts w:ascii="Calibri" w:eastAsia="Calibri" w:hAnsi="Calibri" w:cs="Calibri"/>
          <w:sz w:val="24"/>
          <w:szCs w:val="24"/>
        </w:rPr>
        <w:t xml:space="preserve"> (keeping them in their communities and out of justice facilities)</w:t>
      </w:r>
      <w:r w:rsidR="60611465" w:rsidRPr="00523D9F">
        <w:rPr>
          <w:rFonts w:ascii="Calibri" w:eastAsia="Calibri" w:hAnsi="Calibri" w:cs="Calibri"/>
          <w:sz w:val="24"/>
          <w:szCs w:val="24"/>
        </w:rPr>
        <w:t xml:space="preserve"> and </w:t>
      </w:r>
      <w:r w:rsidR="18128805" w:rsidRPr="00523D9F">
        <w:rPr>
          <w:rFonts w:ascii="Calibri" w:eastAsia="Calibri" w:hAnsi="Calibri" w:cs="Calibri"/>
          <w:sz w:val="24"/>
          <w:szCs w:val="24"/>
        </w:rPr>
        <w:t xml:space="preserve">has </w:t>
      </w:r>
      <w:r w:rsidR="60611465" w:rsidRPr="00523D9F">
        <w:rPr>
          <w:rFonts w:ascii="Calibri" w:eastAsia="Calibri" w:hAnsi="Calibri" w:cs="Calibri"/>
          <w:sz w:val="24"/>
          <w:szCs w:val="24"/>
        </w:rPr>
        <w:t>even resulted in early termination of probation for some</w:t>
      </w:r>
      <w:r w:rsidR="7DA01EB9" w:rsidRPr="00523D9F">
        <w:rPr>
          <w:rFonts w:ascii="Calibri" w:eastAsia="Calibri" w:hAnsi="Calibri" w:cs="Calibri"/>
          <w:sz w:val="24"/>
          <w:szCs w:val="24"/>
        </w:rPr>
        <w:t xml:space="preserve"> youth</w:t>
      </w:r>
      <w:r w:rsidR="60611465" w:rsidRPr="00523D9F">
        <w:rPr>
          <w:rFonts w:ascii="Calibri" w:eastAsia="Calibri" w:hAnsi="Calibri" w:cs="Calibri"/>
          <w:sz w:val="24"/>
          <w:szCs w:val="24"/>
        </w:rPr>
        <w:t xml:space="preserve">. In addition, </w:t>
      </w:r>
      <w:proofErr w:type="spellStart"/>
      <w:r w:rsidR="60611465" w:rsidRPr="00523D9F">
        <w:rPr>
          <w:rFonts w:ascii="Calibri" w:eastAsia="Calibri" w:hAnsi="Calibri" w:cs="Calibri"/>
          <w:sz w:val="24"/>
          <w:szCs w:val="24"/>
        </w:rPr>
        <w:t>DRTx’s</w:t>
      </w:r>
      <w:proofErr w:type="spellEnd"/>
      <w:r w:rsidR="60611465" w:rsidRPr="00523D9F">
        <w:rPr>
          <w:rFonts w:ascii="Calibri" w:eastAsia="Calibri" w:hAnsi="Calibri" w:cs="Calibri"/>
          <w:sz w:val="24"/>
          <w:szCs w:val="24"/>
        </w:rPr>
        <w:t xml:space="preserve"> advocacy has kept youth in community placements and reduced further involvement with juvenile and adult criminal justice systems. In this way, </w:t>
      </w:r>
      <w:proofErr w:type="spellStart"/>
      <w:r w:rsidR="60611465" w:rsidRPr="00523D9F">
        <w:rPr>
          <w:rFonts w:ascii="Calibri" w:eastAsia="Calibri" w:hAnsi="Calibri" w:cs="Calibri"/>
          <w:sz w:val="24"/>
          <w:szCs w:val="24"/>
        </w:rPr>
        <w:t>DRTx’s</w:t>
      </w:r>
      <w:proofErr w:type="spellEnd"/>
      <w:r w:rsidR="60611465" w:rsidRPr="00523D9F">
        <w:rPr>
          <w:rFonts w:ascii="Calibri" w:eastAsia="Calibri" w:hAnsi="Calibri" w:cs="Calibri"/>
          <w:sz w:val="24"/>
          <w:szCs w:val="24"/>
        </w:rPr>
        <w:t xml:space="preserve"> advocacy services have proved to be an effective cost-saving measure.</w:t>
      </w:r>
    </w:p>
    <w:p w14:paraId="5BC5A8D9" w14:textId="6ED30D26" w:rsidR="001C535E" w:rsidRPr="001C535E" w:rsidRDefault="06BF3E5E" w:rsidP="001C535E">
      <w:pPr>
        <w:jc w:val="both"/>
        <w:rPr>
          <w:rFonts w:ascii="Calibri" w:eastAsia="Calibri" w:hAnsi="Calibri" w:cs="Calibri"/>
          <w:b/>
          <w:bCs/>
          <w:color w:val="212529"/>
          <w:sz w:val="27"/>
          <w:szCs w:val="27"/>
        </w:rPr>
      </w:pPr>
      <w:r w:rsidRPr="5E82DBDA">
        <w:rPr>
          <w:rFonts w:ascii="Calibri" w:eastAsia="Calibri" w:hAnsi="Calibri" w:cs="Calibri"/>
          <w:b/>
          <w:bCs/>
          <w:color w:val="212529"/>
          <w:sz w:val="27"/>
          <w:szCs w:val="27"/>
        </w:rPr>
        <w:t>Education Advocacy as a Best Practice</w:t>
      </w:r>
    </w:p>
    <w:p w14:paraId="0CBA65BE" w14:textId="27904105" w:rsidR="001C535E" w:rsidRPr="00523D9F" w:rsidRDefault="7375CF9C" w:rsidP="001C535E">
      <w:pPr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523D9F">
        <w:rPr>
          <w:rFonts w:ascii="Calibri" w:eastAsia="Calibri" w:hAnsi="Calibri" w:cs="Calibri"/>
          <w:sz w:val="24"/>
          <w:szCs w:val="24"/>
        </w:rPr>
        <w:t>DRTx’s</w:t>
      </w:r>
      <w:proofErr w:type="spellEnd"/>
      <w:r w:rsidRPr="00523D9F">
        <w:rPr>
          <w:rFonts w:ascii="Calibri" w:eastAsia="Calibri" w:hAnsi="Calibri" w:cs="Calibri"/>
          <w:sz w:val="24"/>
          <w:szCs w:val="24"/>
        </w:rPr>
        <w:t xml:space="preserve"> educational advocacy </w:t>
      </w:r>
      <w:r w:rsidR="0680B03E" w:rsidRPr="00523D9F">
        <w:rPr>
          <w:rFonts w:ascii="Calibri" w:eastAsia="Calibri" w:hAnsi="Calibri" w:cs="Calibri"/>
          <w:sz w:val="24"/>
          <w:szCs w:val="24"/>
        </w:rPr>
        <w:t xml:space="preserve">for justice-involved youth </w:t>
      </w:r>
      <w:r w:rsidRPr="00523D9F">
        <w:rPr>
          <w:rFonts w:ascii="Calibri" w:eastAsia="Calibri" w:hAnsi="Calibri" w:cs="Calibri"/>
          <w:sz w:val="24"/>
          <w:szCs w:val="24"/>
        </w:rPr>
        <w:t xml:space="preserve">is supported by both </w:t>
      </w:r>
      <w:r w:rsidR="297AEA91" w:rsidRPr="00523D9F">
        <w:rPr>
          <w:rFonts w:ascii="Calibri" w:eastAsia="Calibri" w:hAnsi="Calibri" w:cs="Calibri"/>
          <w:sz w:val="24"/>
          <w:szCs w:val="24"/>
        </w:rPr>
        <w:t xml:space="preserve">research and </w:t>
      </w:r>
      <w:r w:rsidRPr="00523D9F">
        <w:rPr>
          <w:rFonts w:ascii="Calibri" w:eastAsia="Calibri" w:hAnsi="Calibri" w:cs="Calibri"/>
          <w:sz w:val="24"/>
          <w:szCs w:val="24"/>
        </w:rPr>
        <w:t xml:space="preserve">concrete </w:t>
      </w:r>
      <w:r w:rsidR="12D07725" w:rsidRPr="00523D9F">
        <w:rPr>
          <w:rFonts w:ascii="Calibri" w:eastAsia="Calibri" w:hAnsi="Calibri" w:cs="Calibri"/>
          <w:sz w:val="24"/>
          <w:szCs w:val="24"/>
        </w:rPr>
        <w:t>results</w:t>
      </w:r>
      <w:r w:rsidRPr="00523D9F">
        <w:rPr>
          <w:rFonts w:ascii="Calibri" w:eastAsia="Calibri" w:hAnsi="Calibri" w:cs="Calibri"/>
          <w:sz w:val="24"/>
          <w:szCs w:val="24"/>
        </w:rPr>
        <w:t xml:space="preserve">. </w:t>
      </w:r>
      <w:r w:rsidR="0319430E" w:rsidRPr="00523D9F">
        <w:rPr>
          <w:rFonts w:ascii="Calibri" w:eastAsia="Calibri" w:hAnsi="Calibri" w:cs="Calibri"/>
          <w:sz w:val="24"/>
          <w:szCs w:val="24"/>
        </w:rPr>
        <w:t>In addition to</w:t>
      </w:r>
      <w:r w:rsidR="28073210" w:rsidRPr="00523D9F">
        <w:rPr>
          <w:rFonts w:ascii="Calibri" w:eastAsia="Calibri" w:hAnsi="Calibri" w:cs="Calibri"/>
          <w:sz w:val="24"/>
          <w:szCs w:val="24"/>
        </w:rPr>
        <w:t xml:space="preserve"> </w:t>
      </w:r>
      <w:r w:rsidR="45FE89DA" w:rsidRPr="00523D9F">
        <w:rPr>
          <w:rFonts w:ascii="Calibri" w:eastAsia="Calibri" w:hAnsi="Calibri" w:cs="Calibri"/>
          <w:sz w:val="24"/>
          <w:szCs w:val="24"/>
        </w:rPr>
        <w:t>successfully advocating for increased</w:t>
      </w:r>
      <w:r w:rsidR="052070D0" w:rsidRPr="00523D9F">
        <w:rPr>
          <w:rFonts w:ascii="Calibri" w:eastAsia="Calibri" w:hAnsi="Calibri" w:cs="Calibri"/>
          <w:sz w:val="24"/>
          <w:szCs w:val="24"/>
        </w:rPr>
        <w:t xml:space="preserve"> </w:t>
      </w:r>
      <w:r w:rsidR="7255E9AE" w:rsidRPr="00523D9F">
        <w:rPr>
          <w:rFonts w:ascii="Calibri" w:eastAsia="Calibri" w:hAnsi="Calibri" w:cs="Calibri"/>
          <w:sz w:val="24"/>
          <w:szCs w:val="24"/>
        </w:rPr>
        <w:t>use</w:t>
      </w:r>
      <w:r w:rsidR="052070D0" w:rsidRPr="00523D9F">
        <w:rPr>
          <w:rFonts w:ascii="Calibri" w:eastAsia="Calibri" w:hAnsi="Calibri" w:cs="Calibri"/>
          <w:sz w:val="24"/>
          <w:szCs w:val="24"/>
        </w:rPr>
        <w:t xml:space="preserve"> of</w:t>
      </w:r>
      <w:r w:rsidR="28073210" w:rsidRPr="00523D9F">
        <w:rPr>
          <w:rFonts w:ascii="Calibri" w:eastAsia="Calibri" w:hAnsi="Calibri" w:cs="Calibri"/>
          <w:sz w:val="24"/>
          <w:szCs w:val="24"/>
        </w:rPr>
        <w:t xml:space="preserve"> community placements</w:t>
      </w:r>
      <w:r w:rsidR="00AE6EC7" w:rsidRPr="00523D9F">
        <w:rPr>
          <w:rFonts w:ascii="Calibri" w:eastAsia="Calibri" w:hAnsi="Calibri" w:cs="Calibri"/>
          <w:sz w:val="24"/>
          <w:szCs w:val="24"/>
        </w:rPr>
        <w:t xml:space="preserve"> </w:t>
      </w:r>
      <w:r w:rsidR="28073210" w:rsidRPr="00523D9F">
        <w:rPr>
          <w:rFonts w:ascii="Calibri" w:eastAsia="Calibri" w:hAnsi="Calibri" w:cs="Calibri"/>
          <w:sz w:val="24"/>
          <w:szCs w:val="24"/>
        </w:rPr>
        <w:t xml:space="preserve">and evidence-based </w:t>
      </w:r>
      <w:r w:rsidR="481AD3D6" w:rsidRPr="00523D9F">
        <w:rPr>
          <w:rFonts w:ascii="Calibri" w:eastAsia="Calibri" w:hAnsi="Calibri" w:cs="Calibri"/>
          <w:sz w:val="24"/>
          <w:szCs w:val="24"/>
        </w:rPr>
        <w:t xml:space="preserve">behavior </w:t>
      </w:r>
      <w:r w:rsidR="28073210" w:rsidRPr="00523D9F">
        <w:rPr>
          <w:rFonts w:ascii="Calibri" w:eastAsia="Calibri" w:hAnsi="Calibri" w:cs="Calibri"/>
          <w:sz w:val="24"/>
          <w:szCs w:val="24"/>
        </w:rPr>
        <w:t>s</w:t>
      </w:r>
      <w:r w:rsidR="54E7536C" w:rsidRPr="00523D9F">
        <w:rPr>
          <w:rFonts w:ascii="Calibri" w:eastAsia="Calibri" w:hAnsi="Calibri" w:cs="Calibri"/>
          <w:sz w:val="24"/>
          <w:szCs w:val="24"/>
        </w:rPr>
        <w:t>upports</w:t>
      </w:r>
      <w:r w:rsidR="28073210" w:rsidRPr="00523D9F">
        <w:rPr>
          <w:rFonts w:ascii="Calibri" w:eastAsia="Calibri" w:hAnsi="Calibri" w:cs="Calibri"/>
          <w:sz w:val="24"/>
          <w:szCs w:val="24"/>
        </w:rPr>
        <w:t xml:space="preserve"> for our youth, the JPEA team has secured</w:t>
      </w:r>
      <w:r w:rsidR="40516379" w:rsidRPr="00523D9F">
        <w:rPr>
          <w:rFonts w:ascii="Calibri" w:eastAsia="Calibri" w:hAnsi="Calibri" w:cs="Calibri"/>
          <w:sz w:val="24"/>
          <w:szCs w:val="24"/>
        </w:rPr>
        <w:t xml:space="preserve"> over 1,000 hours of compensatory education services to make up for educational services students should have received but didn’t</w:t>
      </w:r>
      <w:r w:rsidR="792A0B2E" w:rsidRPr="00523D9F">
        <w:rPr>
          <w:rFonts w:ascii="Calibri" w:eastAsia="Calibri" w:hAnsi="Calibri" w:cs="Calibri"/>
          <w:sz w:val="24"/>
          <w:szCs w:val="24"/>
        </w:rPr>
        <w:t>.</w:t>
      </w:r>
      <w:r w:rsidR="40516379" w:rsidRPr="00523D9F">
        <w:rPr>
          <w:rFonts w:ascii="Calibri" w:eastAsia="Calibri" w:hAnsi="Calibri" w:cs="Calibri"/>
          <w:sz w:val="24"/>
          <w:szCs w:val="24"/>
        </w:rPr>
        <w:t xml:space="preserve"> </w:t>
      </w:r>
      <w:r w:rsidR="56DCD97B" w:rsidRPr="00523D9F">
        <w:rPr>
          <w:rFonts w:ascii="Calibri" w:eastAsia="Calibri" w:hAnsi="Calibri" w:cs="Calibri"/>
          <w:sz w:val="24"/>
          <w:szCs w:val="24"/>
        </w:rPr>
        <w:t xml:space="preserve">Clearly, the JPEA program has made a big impact </w:t>
      </w:r>
      <w:r w:rsidR="24780808" w:rsidRPr="00523D9F">
        <w:rPr>
          <w:rFonts w:ascii="Calibri" w:eastAsia="Calibri" w:hAnsi="Calibri" w:cs="Calibri"/>
          <w:sz w:val="24"/>
          <w:szCs w:val="24"/>
        </w:rPr>
        <w:t xml:space="preserve">on individual students’ lives </w:t>
      </w:r>
      <w:r w:rsidR="56DCD97B" w:rsidRPr="00523D9F">
        <w:rPr>
          <w:rFonts w:ascii="Calibri" w:eastAsia="Calibri" w:hAnsi="Calibri" w:cs="Calibri"/>
          <w:sz w:val="24"/>
          <w:szCs w:val="24"/>
        </w:rPr>
        <w:t>since its 2016 inception</w:t>
      </w:r>
      <w:r w:rsidR="53453D26" w:rsidRPr="00523D9F">
        <w:rPr>
          <w:rFonts w:ascii="Calibri" w:eastAsia="Calibri" w:hAnsi="Calibri" w:cs="Calibri"/>
          <w:sz w:val="24"/>
          <w:szCs w:val="24"/>
        </w:rPr>
        <w:t>!</w:t>
      </w:r>
    </w:p>
    <w:p w14:paraId="41CB965E" w14:textId="73509195" w:rsidR="56DCD97B" w:rsidRPr="00523D9F" w:rsidRDefault="56DCD97B" w:rsidP="00523D9F">
      <w:pPr>
        <w:jc w:val="both"/>
        <w:rPr>
          <w:rFonts w:ascii="Calibri" w:eastAsia="Calibri" w:hAnsi="Calibri" w:cs="Calibri"/>
          <w:sz w:val="24"/>
          <w:szCs w:val="24"/>
          <w:highlight w:val="yellow"/>
        </w:rPr>
      </w:pPr>
      <w:r w:rsidRPr="00523D9F">
        <w:rPr>
          <w:rFonts w:ascii="Calibri" w:eastAsia="Calibri" w:hAnsi="Calibri" w:cs="Calibri"/>
          <w:sz w:val="24"/>
          <w:szCs w:val="24"/>
        </w:rPr>
        <w:t xml:space="preserve">Just as importantly, </w:t>
      </w:r>
      <w:r w:rsidR="0319430E" w:rsidRPr="00523D9F">
        <w:rPr>
          <w:rFonts w:ascii="Calibri" w:eastAsia="Calibri" w:hAnsi="Calibri" w:cs="Calibri"/>
          <w:sz w:val="24"/>
          <w:szCs w:val="24"/>
        </w:rPr>
        <w:t xml:space="preserve">DRTx has </w:t>
      </w:r>
      <w:r w:rsidR="3297AFBF" w:rsidRPr="00523D9F">
        <w:rPr>
          <w:rFonts w:ascii="Calibri" w:eastAsia="Calibri" w:hAnsi="Calibri" w:cs="Calibri"/>
          <w:sz w:val="24"/>
          <w:szCs w:val="24"/>
        </w:rPr>
        <w:t xml:space="preserve">tackled systemic challenges by </w:t>
      </w:r>
      <w:r w:rsidR="0319430E" w:rsidRPr="00523D9F">
        <w:rPr>
          <w:rFonts w:ascii="Calibri" w:eastAsia="Calibri" w:hAnsi="Calibri" w:cs="Calibri"/>
          <w:sz w:val="24"/>
          <w:szCs w:val="24"/>
        </w:rPr>
        <w:t>serv</w:t>
      </w:r>
      <w:r w:rsidR="4720A9A6" w:rsidRPr="00523D9F">
        <w:rPr>
          <w:rFonts w:ascii="Calibri" w:eastAsia="Calibri" w:hAnsi="Calibri" w:cs="Calibri"/>
          <w:sz w:val="24"/>
          <w:szCs w:val="24"/>
        </w:rPr>
        <w:t>ing</w:t>
      </w:r>
      <w:r w:rsidR="0319430E" w:rsidRPr="00523D9F">
        <w:rPr>
          <w:rFonts w:ascii="Calibri" w:eastAsia="Calibri" w:hAnsi="Calibri" w:cs="Calibri"/>
          <w:sz w:val="24"/>
          <w:szCs w:val="24"/>
        </w:rPr>
        <w:t xml:space="preserve"> as a liaison between </w:t>
      </w:r>
      <w:r w:rsidR="001C535E">
        <w:rPr>
          <w:rFonts w:ascii="Calibri" w:eastAsia="Calibri" w:hAnsi="Calibri" w:cs="Calibri"/>
          <w:sz w:val="24"/>
          <w:szCs w:val="24"/>
        </w:rPr>
        <w:t>the juvenile justice system</w:t>
      </w:r>
      <w:r w:rsidR="0319430E" w:rsidRPr="00523D9F">
        <w:rPr>
          <w:rFonts w:ascii="Calibri" w:eastAsia="Calibri" w:hAnsi="Calibri" w:cs="Calibri"/>
          <w:sz w:val="24"/>
          <w:szCs w:val="24"/>
        </w:rPr>
        <w:t xml:space="preserve"> and local school districts</w:t>
      </w:r>
      <w:r w:rsidR="11EA2258" w:rsidRPr="00523D9F">
        <w:rPr>
          <w:rFonts w:ascii="Calibri" w:eastAsia="Calibri" w:hAnsi="Calibri" w:cs="Calibri"/>
          <w:sz w:val="24"/>
          <w:szCs w:val="24"/>
        </w:rPr>
        <w:t>,</w:t>
      </w:r>
      <w:r w:rsidR="0319430E" w:rsidRPr="00523D9F">
        <w:rPr>
          <w:rFonts w:ascii="Calibri" w:eastAsia="Calibri" w:hAnsi="Calibri" w:cs="Calibri"/>
          <w:sz w:val="24"/>
          <w:szCs w:val="24"/>
        </w:rPr>
        <w:t xml:space="preserve"> help</w:t>
      </w:r>
      <w:r w:rsidR="09A38A9E" w:rsidRPr="00523D9F">
        <w:rPr>
          <w:rFonts w:ascii="Calibri" w:eastAsia="Calibri" w:hAnsi="Calibri" w:cs="Calibri"/>
          <w:sz w:val="24"/>
          <w:szCs w:val="24"/>
        </w:rPr>
        <w:t>ing</w:t>
      </w:r>
      <w:r w:rsidR="0319430E" w:rsidRPr="00523D9F">
        <w:rPr>
          <w:rFonts w:ascii="Calibri" w:eastAsia="Calibri" w:hAnsi="Calibri" w:cs="Calibri"/>
          <w:sz w:val="24"/>
          <w:szCs w:val="24"/>
        </w:rPr>
        <w:t xml:space="preserve"> bridge the gap between the two systems. By raising awareness with school districts a</w:t>
      </w:r>
      <w:r w:rsidR="510C0818" w:rsidRPr="00523D9F">
        <w:rPr>
          <w:rFonts w:ascii="Calibri" w:eastAsia="Calibri" w:hAnsi="Calibri" w:cs="Calibri"/>
          <w:sz w:val="24"/>
          <w:szCs w:val="24"/>
        </w:rPr>
        <w:t>bout</w:t>
      </w:r>
      <w:r w:rsidR="0319430E" w:rsidRPr="00523D9F">
        <w:rPr>
          <w:rFonts w:ascii="Calibri" w:eastAsia="Calibri" w:hAnsi="Calibri" w:cs="Calibri"/>
          <w:sz w:val="24"/>
          <w:szCs w:val="24"/>
        </w:rPr>
        <w:t xml:space="preserve"> some of the most common barriers to success and discussing ways districts can improve programming for these students, </w:t>
      </w:r>
      <w:r w:rsidR="00AE6EC7" w:rsidRPr="00523D9F">
        <w:rPr>
          <w:rFonts w:ascii="Calibri" w:eastAsia="Calibri" w:hAnsi="Calibri" w:cs="Calibri"/>
          <w:sz w:val="24"/>
          <w:szCs w:val="24"/>
        </w:rPr>
        <w:t>the JPEA Team has</w:t>
      </w:r>
      <w:r w:rsidR="0319430E" w:rsidRPr="00523D9F">
        <w:rPr>
          <w:rFonts w:ascii="Calibri" w:eastAsia="Calibri" w:hAnsi="Calibri" w:cs="Calibri"/>
          <w:sz w:val="24"/>
          <w:szCs w:val="24"/>
        </w:rPr>
        <w:t xml:space="preserve"> seen systemic changes in school districts’ approach to education of our youth.</w:t>
      </w:r>
      <w:r w:rsidR="067B2B8A" w:rsidRPr="00523D9F">
        <w:rPr>
          <w:rFonts w:ascii="Calibri" w:eastAsia="Calibri" w:hAnsi="Calibri" w:cs="Calibri"/>
          <w:sz w:val="24"/>
          <w:szCs w:val="24"/>
        </w:rPr>
        <w:t xml:space="preserve"> </w:t>
      </w:r>
    </w:p>
    <w:p w14:paraId="6DA40A65" w14:textId="4A177560" w:rsidR="71DEFD69" w:rsidRPr="00523D9F" w:rsidRDefault="7EA84174" w:rsidP="00523D9F">
      <w:pPr>
        <w:jc w:val="both"/>
        <w:rPr>
          <w:rFonts w:ascii="Calibri" w:eastAsia="Calibri" w:hAnsi="Calibri" w:cs="Calibri"/>
          <w:sz w:val="24"/>
          <w:szCs w:val="24"/>
        </w:rPr>
      </w:pPr>
      <w:r w:rsidRPr="00523D9F">
        <w:rPr>
          <w:rFonts w:ascii="Calibri" w:eastAsia="Calibri" w:hAnsi="Calibri" w:cs="Calibri"/>
          <w:sz w:val="24"/>
          <w:szCs w:val="24"/>
        </w:rPr>
        <w:lastRenderedPageBreak/>
        <w:t xml:space="preserve">DRTx is excited about the positive benefits the program has yielded and encourages other probation departments and legal service organizations to consider forming </w:t>
      </w:r>
      <w:r w:rsidR="001C535E">
        <w:rPr>
          <w:rFonts w:ascii="Calibri" w:eastAsia="Calibri" w:hAnsi="Calibri" w:cs="Calibri"/>
          <w:sz w:val="24"/>
          <w:szCs w:val="24"/>
        </w:rPr>
        <w:t>a</w:t>
      </w:r>
      <w:r w:rsidRPr="00523D9F">
        <w:rPr>
          <w:rFonts w:ascii="Calibri" w:eastAsia="Calibri" w:hAnsi="Calibri" w:cs="Calibri"/>
          <w:sz w:val="24"/>
          <w:szCs w:val="24"/>
        </w:rPr>
        <w:t xml:space="preserve"> partnership</w:t>
      </w:r>
      <w:r w:rsidR="001C535E">
        <w:rPr>
          <w:rFonts w:ascii="Calibri" w:eastAsia="Calibri" w:hAnsi="Calibri" w:cs="Calibri"/>
          <w:sz w:val="24"/>
          <w:szCs w:val="24"/>
        </w:rPr>
        <w:t xml:space="preserve"> with us</w:t>
      </w:r>
      <w:r w:rsidRPr="00523D9F">
        <w:rPr>
          <w:rFonts w:ascii="Calibri" w:eastAsia="Calibri" w:hAnsi="Calibri" w:cs="Calibri"/>
          <w:sz w:val="24"/>
          <w:szCs w:val="24"/>
        </w:rPr>
        <w:t xml:space="preserve"> as a best practice for serving juvenile-justice involved youth.</w:t>
      </w:r>
    </w:p>
    <w:p w14:paraId="3A633DAF" w14:textId="77777777" w:rsidR="001C535E" w:rsidRDefault="001C535E" w:rsidP="00523D9F">
      <w:pPr>
        <w:jc w:val="both"/>
        <w:rPr>
          <w:rFonts w:ascii="Calibri" w:eastAsia="Calibri" w:hAnsi="Calibri" w:cs="Calibri"/>
          <w:i/>
          <w:iCs/>
          <w:color w:val="212529"/>
          <w:sz w:val="24"/>
          <w:szCs w:val="24"/>
        </w:rPr>
      </w:pPr>
    </w:p>
    <w:p w14:paraId="0AB45614" w14:textId="31AC4F19" w:rsidR="4755526F" w:rsidRPr="00523D9F" w:rsidRDefault="001C535E" w:rsidP="00523D9F">
      <w:pPr>
        <w:jc w:val="both"/>
        <w:rPr>
          <w:rFonts w:ascii="Calibri" w:eastAsia="Calibri" w:hAnsi="Calibri" w:cs="Calibri"/>
          <w:i/>
          <w:iCs/>
          <w:color w:val="212529"/>
          <w:sz w:val="24"/>
          <w:szCs w:val="24"/>
        </w:rPr>
      </w:pPr>
      <w:bookmarkStart w:id="1" w:name="_GoBack"/>
      <w:bookmarkEnd w:id="1"/>
      <w:r>
        <w:rPr>
          <w:rFonts w:ascii="Calibri" w:eastAsia="Calibri" w:hAnsi="Calibri" w:cs="Calibri"/>
          <w:i/>
          <w:iCs/>
          <w:color w:val="212529"/>
          <w:sz w:val="24"/>
          <w:szCs w:val="24"/>
        </w:rPr>
        <w:t>DRTx is</w:t>
      </w:r>
      <w:r w:rsidR="4755526F" w:rsidRPr="00523D9F">
        <w:rPr>
          <w:rFonts w:ascii="Calibri" w:eastAsia="Calibri" w:hAnsi="Calibri" w:cs="Calibri"/>
          <w:i/>
          <w:iCs/>
          <w:color w:val="21252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212529"/>
          <w:sz w:val="24"/>
          <w:szCs w:val="24"/>
        </w:rPr>
        <w:t>working to establish</w:t>
      </w:r>
      <w:r w:rsidR="4755526F" w:rsidRPr="00523D9F">
        <w:rPr>
          <w:rFonts w:ascii="Calibri" w:eastAsia="Calibri" w:hAnsi="Calibri" w:cs="Calibri"/>
          <w:i/>
          <w:iCs/>
          <w:color w:val="212529"/>
          <w:sz w:val="24"/>
          <w:szCs w:val="24"/>
        </w:rPr>
        <w:t xml:space="preserve"> partnerships with other </w:t>
      </w:r>
      <w:r w:rsidR="29ABF8ED" w:rsidRPr="00523D9F">
        <w:rPr>
          <w:rFonts w:ascii="Calibri" w:eastAsia="Calibri" w:hAnsi="Calibri" w:cs="Calibri"/>
          <w:i/>
          <w:iCs/>
          <w:color w:val="212529"/>
          <w:sz w:val="24"/>
          <w:szCs w:val="24"/>
        </w:rPr>
        <w:t xml:space="preserve">Texas </w:t>
      </w:r>
      <w:r w:rsidR="4755526F" w:rsidRPr="00523D9F">
        <w:rPr>
          <w:rFonts w:ascii="Calibri" w:eastAsia="Calibri" w:hAnsi="Calibri" w:cs="Calibri"/>
          <w:i/>
          <w:iCs/>
          <w:color w:val="212529"/>
          <w:sz w:val="24"/>
          <w:szCs w:val="24"/>
        </w:rPr>
        <w:t>counties to provide similar services. If your county is interested in starting this type of program, please c</w:t>
      </w:r>
      <w:r w:rsidR="691B3D42" w:rsidRPr="00523D9F">
        <w:rPr>
          <w:rFonts w:ascii="Calibri" w:eastAsia="Calibri" w:hAnsi="Calibri" w:cs="Calibri"/>
          <w:i/>
          <w:iCs/>
          <w:color w:val="212529"/>
          <w:sz w:val="24"/>
          <w:szCs w:val="24"/>
        </w:rPr>
        <w:t>ontact</w:t>
      </w:r>
      <w:r w:rsidR="4755526F" w:rsidRPr="00523D9F">
        <w:rPr>
          <w:rFonts w:ascii="Calibri" w:eastAsia="Calibri" w:hAnsi="Calibri" w:cs="Calibri"/>
          <w:i/>
          <w:iCs/>
          <w:color w:val="212529"/>
          <w:sz w:val="24"/>
          <w:szCs w:val="24"/>
        </w:rPr>
        <w:t xml:space="preserve"> Sarah Beebe, Supervising Attorney </w:t>
      </w:r>
      <w:r w:rsidR="503BEA96" w:rsidRPr="00523D9F">
        <w:rPr>
          <w:rFonts w:ascii="Calibri" w:eastAsia="Calibri" w:hAnsi="Calibri" w:cs="Calibri"/>
          <w:i/>
          <w:iCs/>
          <w:color w:val="212529"/>
          <w:sz w:val="24"/>
          <w:szCs w:val="24"/>
        </w:rPr>
        <w:t>and</w:t>
      </w:r>
      <w:r w:rsidR="4755526F" w:rsidRPr="00523D9F">
        <w:rPr>
          <w:rFonts w:ascii="Calibri" w:eastAsia="Calibri" w:hAnsi="Calibri" w:cs="Calibri"/>
          <w:i/>
          <w:iCs/>
          <w:color w:val="212529"/>
          <w:sz w:val="24"/>
          <w:szCs w:val="24"/>
        </w:rPr>
        <w:t xml:space="preserve"> Program</w:t>
      </w:r>
      <w:r w:rsidR="4CFDD642" w:rsidRPr="00523D9F">
        <w:rPr>
          <w:rFonts w:ascii="Calibri" w:eastAsia="Calibri" w:hAnsi="Calibri" w:cs="Calibri"/>
          <w:i/>
          <w:iCs/>
          <w:color w:val="212529"/>
          <w:sz w:val="24"/>
          <w:szCs w:val="24"/>
        </w:rPr>
        <w:t xml:space="preserve"> Director</w:t>
      </w:r>
      <w:r w:rsidR="4755526F" w:rsidRPr="00523D9F">
        <w:rPr>
          <w:rFonts w:ascii="Calibri" w:eastAsia="Calibri" w:hAnsi="Calibri" w:cs="Calibri"/>
          <w:i/>
          <w:iCs/>
          <w:color w:val="212529"/>
          <w:sz w:val="24"/>
          <w:szCs w:val="24"/>
        </w:rPr>
        <w:t xml:space="preserve">, at </w:t>
      </w:r>
      <w:r w:rsidR="519702AF" w:rsidRPr="00523D9F">
        <w:rPr>
          <w:rFonts w:ascii="Calibri" w:eastAsia="Calibri" w:hAnsi="Calibri" w:cs="Calibri"/>
          <w:i/>
          <w:iCs/>
          <w:color w:val="212529"/>
          <w:sz w:val="24"/>
          <w:szCs w:val="24"/>
        </w:rPr>
        <w:t>(</w:t>
      </w:r>
      <w:r w:rsidR="4755526F" w:rsidRPr="00523D9F">
        <w:rPr>
          <w:rFonts w:ascii="Calibri" w:eastAsia="Calibri" w:hAnsi="Calibri" w:cs="Calibri"/>
          <w:i/>
          <w:iCs/>
          <w:color w:val="212529"/>
          <w:sz w:val="24"/>
          <w:szCs w:val="24"/>
        </w:rPr>
        <w:t>832</w:t>
      </w:r>
      <w:r w:rsidR="7FEFD89E" w:rsidRPr="00523D9F">
        <w:rPr>
          <w:rFonts w:ascii="Calibri" w:eastAsia="Calibri" w:hAnsi="Calibri" w:cs="Calibri"/>
          <w:i/>
          <w:iCs/>
          <w:color w:val="212529"/>
          <w:sz w:val="24"/>
          <w:szCs w:val="24"/>
        </w:rPr>
        <w:t xml:space="preserve">) </w:t>
      </w:r>
      <w:r w:rsidR="4755526F" w:rsidRPr="00523D9F">
        <w:rPr>
          <w:rFonts w:ascii="Calibri" w:eastAsia="Calibri" w:hAnsi="Calibri" w:cs="Calibri"/>
          <w:i/>
          <w:iCs/>
          <w:color w:val="212529"/>
          <w:sz w:val="24"/>
          <w:szCs w:val="24"/>
        </w:rPr>
        <w:t>681-8211</w:t>
      </w:r>
      <w:r w:rsidR="58A1ADB3" w:rsidRPr="00523D9F">
        <w:rPr>
          <w:rFonts w:ascii="Calibri" w:eastAsia="Calibri" w:hAnsi="Calibri" w:cs="Calibri"/>
          <w:i/>
          <w:iCs/>
          <w:color w:val="212529"/>
          <w:sz w:val="24"/>
          <w:szCs w:val="24"/>
        </w:rPr>
        <w:t xml:space="preserve"> or </w:t>
      </w:r>
      <w:hyperlink r:id="rId5">
        <w:r w:rsidR="58A1ADB3" w:rsidRPr="00523D9F">
          <w:rPr>
            <w:rStyle w:val="Hyperlink"/>
            <w:rFonts w:ascii="Calibri" w:eastAsia="Calibri" w:hAnsi="Calibri" w:cs="Calibri"/>
            <w:i/>
            <w:iCs/>
            <w:sz w:val="24"/>
            <w:szCs w:val="24"/>
          </w:rPr>
          <w:t>sbeebe@disabilityrightstx.org</w:t>
        </w:r>
      </w:hyperlink>
      <w:r w:rsidR="4755526F" w:rsidRPr="00523D9F">
        <w:rPr>
          <w:rFonts w:ascii="Calibri" w:eastAsia="Calibri" w:hAnsi="Calibri" w:cs="Calibri"/>
          <w:i/>
          <w:iCs/>
          <w:color w:val="212529"/>
          <w:sz w:val="24"/>
          <w:szCs w:val="24"/>
        </w:rPr>
        <w:t>.</w:t>
      </w:r>
    </w:p>
    <w:sectPr w:rsidR="4755526F" w:rsidRPr="00523D9F" w:rsidSect="00523D9F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4389E53" w16cex:dateUtc="2022-09-27T17:46:17.686Z"/>
  <w16cex:commentExtensible w16cex:durableId="28B23081" w16cex:dateUtc="2022-09-28T15:37:10.432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O5KFRQhb" int2:invalidationBookmarkName="" int2:hashCode="X55YArurxx+Sdf" int2:id="5mbI3B7c">
      <int2:state int2:type="LegacyProofing" int2:value="Rejected"/>
    </int2:bookmark>
    <int2:bookmark int2:bookmarkName="_Int_D6XH87KM" int2:invalidationBookmarkName="" int2:hashCode="4Hebq1OShoN8RB" int2:id="mOuhNAv9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111B70"/>
    <w:multiLevelType w:val="hybridMultilevel"/>
    <w:tmpl w:val="BF1E97AC"/>
    <w:lvl w:ilvl="0" w:tplc="2126F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B2D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BA8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BA7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241A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68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EEB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C7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88AD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75030"/>
    <w:multiLevelType w:val="hybridMultilevel"/>
    <w:tmpl w:val="A9BAC49E"/>
    <w:lvl w:ilvl="0" w:tplc="77E2B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2268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385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82F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3430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249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6F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244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C4B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BFE550"/>
    <w:rsid w:val="00082850"/>
    <w:rsid w:val="001C535E"/>
    <w:rsid w:val="003BC534"/>
    <w:rsid w:val="00523D9F"/>
    <w:rsid w:val="00746A20"/>
    <w:rsid w:val="009F0E65"/>
    <w:rsid w:val="00AE6EC7"/>
    <w:rsid w:val="00D57CCE"/>
    <w:rsid w:val="012C24BD"/>
    <w:rsid w:val="030A02D4"/>
    <w:rsid w:val="030D392C"/>
    <w:rsid w:val="0319430E"/>
    <w:rsid w:val="036BA6AC"/>
    <w:rsid w:val="03CF3D01"/>
    <w:rsid w:val="03DEB45B"/>
    <w:rsid w:val="04299DDA"/>
    <w:rsid w:val="0489473C"/>
    <w:rsid w:val="04E86C44"/>
    <w:rsid w:val="052070D0"/>
    <w:rsid w:val="057136C5"/>
    <w:rsid w:val="05A64DAF"/>
    <w:rsid w:val="05F07496"/>
    <w:rsid w:val="0621DC49"/>
    <w:rsid w:val="0644D9EE"/>
    <w:rsid w:val="0653AACD"/>
    <w:rsid w:val="067B2B8A"/>
    <w:rsid w:val="0680B03E"/>
    <w:rsid w:val="06BF3E5E"/>
    <w:rsid w:val="077A01C2"/>
    <w:rsid w:val="08B440E0"/>
    <w:rsid w:val="08EFF985"/>
    <w:rsid w:val="09014A12"/>
    <w:rsid w:val="090CA4A0"/>
    <w:rsid w:val="0931F359"/>
    <w:rsid w:val="0952F6F5"/>
    <w:rsid w:val="0994132C"/>
    <w:rsid w:val="09A38A9E"/>
    <w:rsid w:val="09A75A2F"/>
    <w:rsid w:val="0AC96FBA"/>
    <w:rsid w:val="0B1DCB8D"/>
    <w:rsid w:val="0B539457"/>
    <w:rsid w:val="0B8842B2"/>
    <w:rsid w:val="0BCB35D0"/>
    <w:rsid w:val="0C570636"/>
    <w:rsid w:val="0C6B12CF"/>
    <w:rsid w:val="0CC041D1"/>
    <w:rsid w:val="0CE1C1EE"/>
    <w:rsid w:val="0D148879"/>
    <w:rsid w:val="0D52431C"/>
    <w:rsid w:val="0D670631"/>
    <w:rsid w:val="0D74E794"/>
    <w:rsid w:val="0D8364E6"/>
    <w:rsid w:val="0E625C5F"/>
    <w:rsid w:val="0EA34078"/>
    <w:rsid w:val="0F02D692"/>
    <w:rsid w:val="0F5A4672"/>
    <w:rsid w:val="0F9BF66A"/>
    <w:rsid w:val="0F9D25AF"/>
    <w:rsid w:val="0FA2B391"/>
    <w:rsid w:val="0FC5D2C5"/>
    <w:rsid w:val="0FE90FD8"/>
    <w:rsid w:val="0FF13CB0"/>
    <w:rsid w:val="0FF1E257"/>
    <w:rsid w:val="102B3516"/>
    <w:rsid w:val="10BB05A8"/>
    <w:rsid w:val="117CDAFC"/>
    <w:rsid w:val="11EA2258"/>
    <w:rsid w:val="128AAE52"/>
    <w:rsid w:val="1291E734"/>
    <w:rsid w:val="12D07725"/>
    <w:rsid w:val="12DB0654"/>
    <w:rsid w:val="137126EA"/>
    <w:rsid w:val="13F35E94"/>
    <w:rsid w:val="14267EB3"/>
    <w:rsid w:val="14DE7BD7"/>
    <w:rsid w:val="14ED4A9F"/>
    <w:rsid w:val="1517371E"/>
    <w:rsid w:val="157B193C"/>
    <w:rsid w:val="15E4C01F"/>
    <w:rsid w:val="164FAB4E"/>
    <w:rsid w:val="16A0A850"/>
    <w:rsid w:val="16BFE550"/>
    <w:rsid w:val="175F3F3E"/>
    <w:rsid w:val="17E32638"/>
    <w:rsid w:val="17E59342"/>
    <w:rsid w:val="18128805"/>
    <w:rsid w:val="18FEA003"/>
    <w:rsid w:val="191788BA"/>
    <w:rsid w:val="193DC9E3"/>
    <w:rsid w:val="1949E54E"/>
    <w:rsid w:val="19F92620"/>
    <w:rsid w:val="1AE14682"/>
    <w:rsid w:val="1B0C0AC6"/>
    <w:rsid w:val="1B574239"/>
    <w:rsid w:val="1B6A45BD"/>
    <w:rsid w:val="1BD9292B"/>
    <w:rsid w:val="1C42089C"/>
    <w:rsid w:val="1C47A64D"/>
    <w:rsid w:val="1CA7DB27"/>
    <w:rsid w:val="1CD5975F"/>
    <w:rsid w:val="1D5E5E26"/>
    <w:rsid w:val="1DB2A482"/>
    <w:rsid w:val="1E95A3C6"/>
    <w:rsid w:val="1EBFE154"/>
    <w:rsid w:val="1FADE521"/>
    <w:rsid w:val="1FC352F4"/>
    <w:rsid w:val="1FE049C9"/>
    <w:rsid w:val="20C08B5C"/>
    <w:rsid w:val="213BCED6"/>
    <w:rsid w:val="215B424F"/>
    <w:rsid w:val="23346855"/>
    <w:rsid w:val="2347C451"/>
    <w:rsid w:val="2378582A"/>
    <w:rsid w:val="23C994AB"/>
    <w:rsid w:val="23FAF2F9"/>
    <w:rsid w:val="24449003"/>
    <w:rsid w:val="24780808"/>
    <w:rsid w:val="24A04C36"/>
    <w:rsid w:val="260F4CD5"/>
    <w:rsid w:val="2662F5A6"/>
    <w:rsid w:val="26C46AF9"/>
    <w:rsid w:val="26EEA6DC"/>
    <w:rsid w:val="26F5C350"/>
    <w:rsid w:val="27A61BC3"/>
    <w:rsid w:val="27BBB3B9"/>
    <w:rsid w:val="27C5010F"/>
    <w:rsid w:val="28073210"/>
    <w:rsid w:val="283133F9"/>
    <w:rsid w:val="294F7919"/>
    <w:rsid w:val="297AEA91"/>
    <w:rsid w:val="29ABF8ED"/>
    <w:rsid w:val="29B68606"/>
    <w:rsid w:val="2A26479E"/>
    <w:rsid w:val="2A937C07"/>
    <w:rsid w:val="2B52A64E"/>
    <w:rsid w:val="2C0BD601"/>
    <w:rsid w:val="2C4D4A83"/>
    <w:rsid w:val="2C5EA61D"/>
    <w:rsid w:val="2C6672E0"/>
    <w:rsid w:val="2CEE76AF"/>
    <w:rsid w:val="2D140F6E"/>
    <w:rsid w:val="2D44FDF2"/>
    <w:rsid w:val="2D5DE860"/>
    <w:rsid w:val="2D86C738"/>
    <w:rsid w:val="2E223F64"/>
    <w:rsid w:val="2E2AF53D"/>
    <w:rsid w:val="2E2B9773"/>
    <w:rsid w:val="2E89D2F4"/>
    <w:rsid w:val="2E8A4710"/>
    <w:rsid w:val="2F98AFFB"/>
    <w:rsid w:val="2FB60F7D"/>
    <w:rsid w:val="2FE052A2"/>
    <w:rsid w:val="2FE0992A"/>
    <w:rsid w:val="30261771"/>
    <w:rsid w:val="304CF4D6"/>
    <w:rsid w:val="30BF9D65"/>
    <w:rsid w:val="30D6C9A5"/>
    <w:rsid w:val="30E1CD10"/>
    <w:rsid w:val="3145CC9D"/>
    <w:rsid w:val="31898A04"/>
    <w:rsid w:val="31C1E7D2"/>
    <w:rsid w:val="326CD88A"/>
    <w:rsid w:val="32729A06"/>
    <w:rsid w:val="3297AFBF"/>
    <w:rsid w:val="32BC8C07"/>
    <w:rsid w:val="32F49350"/>
    <w:rsid w:val="33186456"/>
    <w:rsid w:val="3362EA33"/>
    <w:rsid w:val="352F3C4F"/>
    <w:rsid w:val="357997AF"/>
    <w:rsid w:val="35930E88"/>
    <w:rsid w:val="35B3CA86"/>
    <w:rsid w:val="35B931C9"/>
    <w:rsid w:val="35FD045C"/>
    <w:rsid w:val="367925B5"/>
    <w:rsid w:val="36930231"/>
    <w:rsid w:val="36A43AA8"/>
    <w:rsid w:val="3750A50B"/>
    <w:rsid w:val="37C921AA"/>
    <w:rsid w:val="382FB966"/>
    <w:rsid w:val="38BC9526"/>
    <w:rsid w:val="392B7504"/>
    <w:rsid w:val="397AAA3E"/>
    <w:rsid w:val="39BD3CD2"/>
    <w:rsid w:val="3A64ED2F"/>
    <w:rsid w:val="3A6F1D70"/>
    <w:rsid w:val="3BFB9D09"/>
    <w:rsid w:val="3CAD241E"/>
    <w:rsid w:val="3CDFB039"/>
    <w:rsid w:val="3D05E0F7"/>
    <w:rsid w:val="3DD28697"/>
    <w:rsid w:val="3E49068D"/>
    <w:rsid w:val="3ECF35C5"/>
    <w:rsid w:val="3F323335"/>
    <w:rsid w:val="3FBB0B32"/>
    <w:rsid w:val="404F79E3"/>
    <w:rsid w:val="40516379"/>
    <w:rsid w:val="40CC43B3"/>
    <w:rsid w:val="412AC8E2"/>
    <w:rsid w:val="4179F44C"/>
    <w:rsid w:val="43AD4A67"/>
    <w:rsid w:val="43F25167"/>
    <w:rsid w:val="456E2127"/>
    <w:rsid w:val="45C1BCBC"/>
    <w:rsid w:val="45FE89DA"/>
    <w:rsid w:val="46E01AF9"/>
    <w:rsid w:val="4720A9A6"/>
    <w:rsid w:val="474243EB"/>
    <w:rsid w:val="4755526F"/>
    <w:rsid w:val="47A641B7"/>
    <w:rsid w:val="47FC5B0D"/>
    <w:rsid w:val="481AD3D6"/>
    <w:rsid w:val="4871DBF3"/>
    <w:rsid w:val="4880BB8A"/>
    <w:rsid w:val="48AAA809"/>
    <w:rsid w:val="493E2E5A"/>
    <w:rsid w:val="49443626"/>
    <w:rsid w:val="49B79E1A"/>
    <w:rsid w:val="4A7CABAA"/>
    <w:rsid w:val="4B0E6138"/>
    <w:rsid w:val="4B22C33D"/>
    <w:rsid w:val="4BB485AF"/>
    <w:rsid w:val="4BCB2BB5"/>
    <w:rsid w:val="4C014B35"/>
    <w:rsid w:val="4C4E5EC6"/>
    <w:rsid w:val="4C53D3EE"/>
    <w:rsid w:val="4C6A5CFF"/>
    <w:rsid w:val="4C9DD8C5"/>
    <w:rsid w:val="4CFDD642"/>
    <w:rsid w:val="4D293525"/>
    <w:rsid w:val="4D67FEE1"/>
    <w:rsid w:val="4D6E3EB4"/>
    <w:rsid w:val="4E6CB810"/>
    <w:rsid w:val="4EA2F256"/>
    <w:rsid w:val="4F926FB8"/>
    <w:rsid w:val="4FA9CF21"/>
    <w:rsid w:val="4FC508F9"/>
    <w:rsid w:val="501E347E"/>
    <w:rsid w:val="503BEA96"/>
    <w:rsid w:val="50E51222"/>
    <w:rsid w:val="510C0818"/>
    <w:rsid w:val="510FBC20"/>
    <w:rsid w:val="5118886C"/>
    <w:rsid w:val="512E4019"/>
    <w:rsid w:val="5156F396"/>
    <w:rsid w:val="519702AF"/>
    <w:rsid w:val="51C047EF"/>
    <w:rsid w:val="530D1A49"/>
    <w:rsid w:val="53453D26"/>
    <w:rsid w:val="534A6323"/>
    <w:rsid w:val="536453C1"/>
    <w:rsid w:val="53E5D306"/>
    <w:rsid w:val="540D3610"/>
    <w:rsid w:val="54124AE4"/>
    <w:rsid w:val="5463BB6A"/>
    <w:rsid w:val="54E7536C"/>
    <w:rsid w:val="5515DBCF"/>
    <w:rsid w:val="553E8F4C"/>
    <w:rsid w:val="56DCD97B"/>
    <w:rsid w:val="585A2042"/>
    <w:rsid w:val="58A1ADB3"/>
    <w:rsid w:val="59968049"/>
    <w:rsid w:val="59D9026B"/>
    <w:rsid w:val="59E94CF2"/>
    <w:rsid w:val="5A7AD0A8"/>
    <w:rsid w:val="5A8217C7"/>
    <w:rsid w:val="5A9D3ADB"/>
    <w:rsid w:val="5B16DA92"/>
    <w:rsid w:val="5B6633D8"/>
    <w:rsid w:val="5BE7C936"/>
    <w:rsid w:val="5BF61A48"/>
    <w:rsid w:val="5C6ABAD3"/>
    <w:rsid w:val="5CB0D221"/>
    <w:rsid w:val="5CB869D7"/>
    <w:rsid w:val="5D4071FC"/>
    <w:rsid w:val="5D6FC46D"/>
    <w:rsid w:val="5D811479"/>
    <w:rsid w:val="5D91EAA9"/>
    <w:rsid w:val="5DB41856"/>
    <w:rsid w:val="5E3B6053"/>
    <w:rsid w:val="5E6228B7"/>
    <w:rsid w:val="5E82DBDA"/>
    <w:rsid w:val="5E8AAA41"/>
    <w:rsid w:val="5F0E0E5E"/>
    <w:rsid w:val="5F19AE71"/>
    <w:rsid w:val="5F2DBB0A"/>
    <w:rsid w:val="5F4FE8B7"/>
    <w:rsid w:val="5FD730B4"/>
    <w:rsid w:val="5FF38AD7"/>
    <w:rsid w:val="60611465"/>
    <w:rsid w:val="609685DE"/>
    <w:rsid w:val="60D35BCC"/>
    <w:rsid w:val="61730115"/>
    <w:rsid w:val="62569CC2"/>
    <w:rsid w:val="62D26A1D"/>
    <w:rsid w:val="62FFBF1B"/>
    <w:rsid w:val="63544AFB"/>
    <w:rsid w:val="635E8DA2"/>
    <w:rsid w:val="6391CC04"/>
    <w:rsid w:val="63BA59A6"/>
    <w:rsid w:val="63E17F81"/>
    <w:rsid w:val="6472E368"/>
    <w:rsid w:val="64C3A2AD"/>
    <w:rsid w:val="64D93D88"/>
    <w:rsid w:val="6521EB43"/>
    <w:rsid w:val="658E1404"/>
    <w:rsid w:val="66D8A312"/>
    <w:rsid w:val="68653D27"/>
    <w:rsid w:val="691B3D42"/>
    <w:rsid w:val="6A70BD28"/>
    <w:rsid w:val="6A930005"/>
    <w:rsid w:val="6AC830A0"/>
    <w:rsid w:val="6AE2304C"/>
    <w:rsid w:val="6B5DAB5A"/>
    <w:rsid w:val="6BC3BB4E"/>
    <w:rsid w:val="6BEE7F27"/>
    <w:rsid w:val="6C046153"/>
    <w:rsid w:val="6C7FE657"/>
    <w:rsid w:val="6CEC478B"/>
    <w:rsid w:val="6D2FE14B"/>
    <w:rsid w:val="6D944A61"/>
    <w:rsid w:val="6F1D3063"/>
    <w:rsid w:val="6FB78719"/>
    <w:rsid w:val="7019A287"/>
    <w:rsid w:val="7037A1C7"/>
    <w:rsid w:val="7045BBEB"/>
    <w:rsid w:val="70B4170B"/>
    <w:rsid w:val="70D3D133"/>
    <w:rsid w:val="70E11771"/>
    <w:rsid w:val="7116E71A"/>
    <w:rsid w:val="71DEFD69"/>
    <w:rsid w:val="7255158B"/>
    <w:rsid w:val="7255E9AE"/>
    <w:rsid w:val="72775FE0"/>
    <w:rsid w:val="730DD0B4"/>
    <w:rsid w:val="7375CF9C"/>
    <w:rsid w:val="737847D9"/>
    <w:rsid w:val="74BB6CE9"/>
    <w:rsid w:val="759902CC"/>
    <w:rsid w:val="759B6037"/>
    <w:rsid w:val="75E2DBBE"/>
    <w:rsid w:val="767F69DC"/>
    <w:rsid w:val="76BA1A40"/>
    <w:rsid w:val="7729A949"/>
    <w:rsid w:val="7734D32D"/>
    <w:rsid w:val="773F60C3"/>
    <w:rsid w:val="77A24A5C"/>
    <w:rsid w:val="77EAFCD3"/>
    <w:rsid w:val="785BAF0F"/>
    <w:rsid w:val="785DC8B4"/>
    <w:rsid w:val="78CB3531"/>
    <w:rsid w:val="792A0B2E"/>
    <w:rsid w:val="79C55BB0"/>
    <w:rsid w:val="7A2DB2D3"/>
    <w:rsid w:val="7A46DB30"/>
    <w:rsid w:val="7A86CA1F"/>
    <w:rsid w:val="7B417F65"/>
    <w:rsid w:val="7B4D1F78"/>
    <w:rsid w:val="7BEBFE66"/>
    <w:rsid w:val="7C1388A5"/>
    <w:rsid w:val="7C266A82"/>
    <w:rsid w:val="7C9DF7A7"/>
    <w:rsid w:val="7CCA1E89"/>
    <w:rsid w:val="7CEE13E8"/>
    <w:rsid w:val="7D051047"/>
    <w:rsid w:val="7D18483A"/>
    <w:rsid w:val="7D641631"/>
    <w:rsid w:val="7D9CDC4B"/>
    <w:rsid w:val="7DA01EB9"/>
    <w:rsid w:val="7DD4C546"/>
    <w:rsid w:val="7E11A60E"/>
    <w:rsid w:val="7E66FF5C"/>
    <w:rsid w:val="7E696478"/>
    <w:rsid w:val="7EA84174"/>
    <w:rsid w:val="7EAD5010"/>
    <w:rsid w:val="7F5E9CA0"/>
    <w:rsid w:val="7F7767AE"/>
    <w:rsid w:val="7FAD766F"/>
    <w:rsid w:val="7FEFD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E62DD"/>
  <w15:chartTrackingRefBased/>
  <w15:docId w15:val="{238E1B04-E8E6-4621-AE92-29D9391B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EC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0E65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E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eebe@disabilityrightstx.org" TargetMode="External"/><Relationship Id="R1313ef67d93647f6" Type="http://schemas.microsoft.com/office/2020/10/relationships/intelligence" Target="intelligence2.xml"/><Relationship Id="rId4" Type="http://schemas.openxmlformats.org/officeDocument/2006/relationships/webSettings" Target="webSettings.xml"/><Relationship Id="R3fd8f36cef384c6b" Type="http://schemas.microsoft.com/office/2018/08/relationships/commentsExtensible" Target="commentsExtensible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7A3874526B754085F183CA49F4E060" ma:contentTypeVersion="16" ma:contentTypeDescription="Create a new document." ma:contentTypeScope="" ma:versionID="2929da261474243857737422f6e40422">
  <xsd:schema xmlns:xsd="http://www.w3.org/2001/XMLSchema" xmlns:xs="http://www.w3.org/2001/XMLSchema" xmlns:p="http://schemas.microsoft.com/office/2006/metadata/properties" xmlns:ns2="8d077e2b-1594-4968-9ca8-6b97f75c3bde" xmlns:ns3="916622cc-52cb-4057-9c8a-7cdd80fd5e4b" targetNamespace="http://schemas.microsoft.com/office/2006/metadata/properties" ma:root="true" ma:fieldsID="ed2bc5237ebde554390676ea2ede26ee" ns2:_="" ns3:_="">
    <xsd:import namespace="8d077e2b-1594-4968-9ca8-6b97f75c3bde"/>
    <xsd:import namespace="916622cc-52cb-4057-9c8a-7cdd80fd5e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77e2b-1594-4968-9ca8-6b97f75c3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9e00f9-a550-4476-9424-32a90278d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622cc-52cb-4057-9c8a-7cdd80fd5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721d2e-9555-4d65-b53b-112571d76086}" ma:internalName="TaxCatchAll" ma:showField="CatchAllData" ma:web="916622cc-52cb-4057-9c8a-7cdd80fd5e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69F3D5-EF3E-46CC-B489-6346EBFFEF20}"/>
</file>

<file path=customXml/itemProps2.xml><?xml version="1.0" encoding="utf-8"?>
<ds:datastoreItem xmlns:ds="http://schemas.openxmlformats.org/officeDocument/2006/customXml" ds:itemID="{2386B723-3970-474A-8985-7E20429601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Allen</dc:creator>
  <cp:keywords/>
  <dc:description/>
  <cp:lastModifiedBy>Sarah Beebe</cp:lastModifiedBy>
  <cp:revision>2</cp:revision>
  <dcterms:created xsi:type="dcterms:W3CDTF">2022-09-29T16:47:00Z</dcterms:created>
  <dcterms:modified xsi:type="dcterms:W3CDTF">2022-09-29T16:47:00Z</dcterms:modified>
</cp:coreProperties>
</file>